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1DF65" w14:textId="77777777" w:rsidR="00CC491C" w:rsidRPr="00AB0210" w:rsidRDefault="001165C7" w:rsidP="00CC491C">
      <w:pPr>
        <w:spacing w:after="120"/>
        <w:jc w:val="center"/>
        <w:rPr>
          <w:rFonts w:ascii="Arial" w:hAnsi="Arial"/>
          <w:i/>
        </w:rPr>
      </w:pPr>
      <w:r>
        <w:rPr>
          <w:rFonts w:ascii="Arial" w:hAnsi="Arial"/>
          <w:i/>
        </w:rPr>
        <w:t>S</w:t>
      </w:r>
      <w:r w:rsidR="00CC491C" w:rsidRPr="00AB0210">
        <w:rPr>
          <w:rFonts w:ascii="Arial" w:hAnsi="Arial"/>
          <w:i/>
        </w:rPr>
        <w:t>yllabus</w:t>
      </w:r>
    </w:p>
    <w:p w14:paraId="4343D6D9" w14:textId="0D28E4F6" w:rsidR="00CC491C" w:rsidRPr="00AB0210" w:rsidRDefault="00CC491C" w:rsidP="001165C7">
      <w:pPr>
        <w:spacing w:after="120"/>
        <w:jc w:val="center"/>
        <w:rPr>
          <w:rFonts w:ascii="Arial" w:hAnsi="Arial"/>
          <w:b/>
          <w:sz w:val="28"/>
        </w:rPr>
      </w:pPr>
      <w:r w:rsidRPr="00AB0210">
        <w:rPr>
          <w:rFonts w:ascii="Arial" w:hAnsi="Arial"/>
          <w:b/>
          <w:sz w:val="28"/>
        </w:rPr>
        <w:t xml:space="preserve">PSYC </w:t>
      </w:r>
      <w:r w:rsidR="004D2899">
        <w:rPr>
          <w:rFonts w:ascii="Arial" w:hAnsi="Arial"/>
          <w:b/>
          <w:sz w:val="28"/>
        </w:rPr>
        <w:t>GU44</w:t>
      </w:r>
      <w:r w:rsidR="00316114">
        <w:rPr>
          <w:rFonts w:ascii="Arial" w:hAnsi="Arial"/>
          <w:b/>
          <w:sz w:val="28"/>
        </w:rPr>
        <w:t>93</w:t>
      </w:r>
      <w:r w:rsidR="001165C7">
        <w:rPr>
          <w:rFonts w:ascii="Arial" w:hAnsi="Arial"/>
          <w:b/>
          <w:sz w:val="28"/>
        </w:rPr>
        <w:t xml:space="preserve"> </w:t>
      </w:r>
      <w:r w:rsidR="00101AF5">
        <w:rPr>
          <w:rFonts w:ascii="Arial" w:hAnsi="Arial"/>
          <w:b/>
          <w:sz w:val="28"/>
        </w:rPr>
        <w:t>Stress and the Brain</w:t>
      </w:r>
    </w:p>
    <w:p w14:paraId="1C960AB1" w14:textId="41A50766" w:rsidR="00CC491C" w:rsidRDefault="00CC491C" w:rsidP="00CC491C">
      <w:pPr>
        <w:spacing w:after="120"/>
        <w:jc w:val="center"/>
        <w:rPr>
          <w:rFonts w:ascii="Arial" w:hAnsi="Arial"/>
          <w:b/>
        </w:rPr>
      </w:pPr>
      <w:r w:rsidRPr="00AB0210">
        <w:rPr>
          <w:rFonts w:ascii="Arial" w:hAnsi="Arial"/>
          <w:b/>
        </w:rPr>
        <w:t xml:space="preserve">Dr. </w:t>
      </w:r>
      <w:r w:rsidR="007515FD">
        <w:rPr>
          <w:rFonts w:ascii="Arial" w:hAnsi="Arial"/>
          <w:b/>
        </w:rPr>
        <w:t>Jennifer Blaze</w:t>
      </w:r>
    </w:p>
    <w:p w14:paraId="73199F6E" w14:textId="4B105934" w:rsidR="00522CE3" w:rsidRDefault="000146D2" w:rsidP="00CC491C">
      <w:pPr>
        <w:spacing w:after="120"/>
        <w:jc w:val="center"/>
        <w:rPr>
          <w:rFonts w:ascii="Arial" w:hAnsi="Arial"/>
          <w:b/>
        </w:rPr>
      </w:pPr>
      <w:r w:rsidRPr="000146D2">
        <w:rPr>
          <w:rFonts w:ascii="Arial" w:hAnsi="Arial"/>
          <w:b/>
        </w:rPr>
        <w:t>Jb4208@columbia.edu</w:t>
      </w:r>
      <w:r>
        <w:rPr>
          <w:rFonts w:ascii="Arial" w:hAnsi="Arial"/>
          <w:b/>
        </w:rPr>
        <w:t xml:space="preserve"> </w:t>
      </w:r>
    </w:p>
    <w:p w14:paraId="1C070F73" w14:textId="25FED65A" w:rsidR="00F76B4A" w:rsidRPr="00AB0210" w:rsidRDefault="004D2899" w:rsidP="00F76B4A">
      <w:pPr>
        <w:spacing w:after="120"/>
        <w:jc w:val="center"/>
        <w:rPr>
          <w:rFonts w:ascii="Arial" w:hAnsi="Arial"/>
        </w:rPr>
      </w:pPr>
      <w:r>
        <w:rPr>
          <w:rFonts w:ascii="Arial" w:hAnsi="Arial"/>
        </w:rPr>
        <w:t>Spring 202</w:t>
      </w:r>
      <w:r w:rsidR="00416B18">
        <w:rPr>
          <w:rFonts w:ascii="Arial" w:hAnsi="Arial"/>
        </w:rPr>
        <w:t>5</w:t>
      </w:r>
    </w:p>
    <w:p w14:paraId="792CC629" w14:textId="77777777" w:rsidR="00CC491C" w:rsidRPr="00AB0210" w:rsidRDefault="00CC491C" w:rsidP="00CC491C">
      <w:pPr>
        <w:spacing w:after="120"/>
        <w:jc w:val="both"/>
        <w:rPr>
          <w:rFonts w:ascii="Arial" w:hAnsi="Arial"/>
        </w:rPr>
      </w:pPr>
    </w:p>
    <w:p w14:paraId="45BAFA4C" w14:textId="77777777" w:rsidR="00CC491C" w:rsidRPr="00AB0210" w:rsidRDefault="00CC491C" w:rsidP="00CC491C">
      <w:pPr>
        <w:spacing w:after="120"/>
        <w:jc w:val="both"/>
        <w:rPr>
          <w:rFonts w:ascii="Arial" w:hAnsi="Arial"/>
          <w:b/>
          <w:u w:val="single"/>
        </w:rPr>
      </w:pPr>
      <w:r w:rsidRPr="00AB0210">
        <w:rPr>
          <w:rFonts w:ascii="Arial" w:hAnsi="Arial"/>
          <w:b/>
          <w:u w:val="single"/>
        </w:rPr>
        <w:t>I. Bulletin description</w:t>
      </w:r>
    </w:p>
    <w:p w14:paraId="31210290" w14:textId="789328EC" w:rsidR="00CC491C" w:rsidRPr="00AB0210" w:rsidRDefault="00CC491C" w:rsidP="00CC491C">
      <w:pPr>
        <w:spacing w:after="120"/>
        <w:jc w:val="both"/>
        <w:rPr>
          <w:rFonts w:ascii="Arial" w:hAnsi="Arial"/>
        </w:rPr>
      </w:pPr>
      <w:r w:rsidRPr="00AB0210">
        <w:rPr>
          <w:rFonts w:ascii="Arial" w:hAnsi="Arial"/>
        </w:rPr>
        <w:t xml:space="preserve">PSYC </w:t>
      </w:r>
      <w:r w:rsidR="004D2899" w:rsidRPr="004D2899">
        <w:rPr>
          <w:rFonts w:ascii="Arial" w:hAnsi="Arial"/>
        </w:rPr>
        <w:t>GU44</w:t>
      </w:r>
      <w:r w:rsidR="00316114">
        <w:rPr>
          <w:rFonts w:ascii="Arial" w:hAnsi="Arial"/>
        </w:rPr>
        <w:t>93</w:t>
      </w:r>
      <w:r w:rsidRPr="00AB0210">
        <w:rPr>
          <w:rFonts w:ascii="Arial" w:hAnsi="Arial"/>
        </w:rPr>
        <w:t xml:space="preserve">. </w:t>
      </w:r>
      <w:r w:rsidR="00101AF5">
        <w:rPr>
          <w:rFonts w:ascii="Arial" w:hAnsi="Arial"/>
        </w:rPr>
        <w:t>Stress and the Brain</w:t>
      </w:r>
      <w:r w:rsidRPr="00AB0210">
        <w:rPr>
          <w:rFonts w:ascii="Arial" w:hAnsi="Arial"/>
        </w:rPr>
        <w:t xml:space="preserve"> (seminar).</w:t>
      </w:r>
    </w:p>
    <w:p w14:paraId="5A6C16B1" w14:textId="4F271AA5" w:rsidR="00B35133" w:rsidRDefault="00CC491C" w:rsidP="00CC491C">
      <w:pPr>
        <w:spacing w:after="120"/>
        <w:jc w:val="both"/>
        <w:rPr>
          <w:rFonts w:ascii="Arial" w:hAnsi="Arial"/>
        </w:rPr>
      </w:pPr>
      <w:r w:rsidRPr="00AB0210">
        <w:rPr>
          <w:rFonts w:ascii="Arial" w:hAnsi="Arial"/>
        </w:rPr>
        <w:t xml:space="preserve">4 pts. </w:t>
      </w:r>
    </w:p>
    <w:p w14:paraId="7FAF6FF8" w14:textId="6E8D5724" w:rsidR="00CC491C" w:rsidRPr="00AB0210" w:rsidRDefault="00B35133" w:rsidP="00CC491C">
      <w:pPr>
        <w:spacing w:after="120"/>
        <w:jc w:val="both"/>
        <w:rPr>
          <w:rFonts w:ascii="Arial" w:hAnsi="Arial"/>
        </w:rPr>
      </w:pPr>
      <w:r>
        <w:rPr>
          <w:rFonts w:ascii="Arial" w:hAnsi="Arial"/>
        </w:rPr>
        <w:t xml:space="preserve">Office hours: </w:t>
      </w:r>
      <w:r w:rsidR="00F33419">
        <w:rPr>
          <w:rFonts w:ascii="Arial" w:hAnsi="Arial"/>
          <w:i/>
        </w:rPr>
        <w:t>By appointment (Please email to arrange)</w:t>
      </w:r>
    </w:p>
    <w:p w14:paraId="432B8EFB" w14:textId="08A5B913" w:rsidR="00AF1632" w:rsidRPr="00AF1632" w:rsidRDefault="00CC491C" w:rsidP="00AF1632">
      <w:pPr>
        <w:spacing w:after="120"/>
        <w:jc w:val="both"/>
        <w:rPr>
          <w:rFonts w:ascii="Arial" w:hAnsi="Arial"/>
        </w:rPr>
      </w:pPr>
      <w:r w:rsidRPr="00AB0210">
        <w:rPr>
          <w:rFonts w:ascii="Arial" w:hAnsi="Arial"/>
        </w:rPr>
        <w:t>Prerequisites: Basic background in neurobiology (for instance PSYC 1010,</w:t>
      </w:r>
      <w:r w:rsidR="00FA554F">
        <w:rPr>
          <w:rFonts w:ascii="Arial" w:hAnsi="Arial"/>
        </w:rPr>
        <w:t xml:space="preserve"> 2430,</w:t>
      </w:r>
      <w:r w:rsidRPr="00AB0210">
        <w:rPr>
          <w:rFonts w:ascii="Arial" w:hAnsi="Arial"/>
        </w:rPr>
        <w:t xml:space="preserve"> 2450, 2460, </w:t>
      </w:r>
      <w:r w:rsidR="00FA554F">
        <w:rPr>
          <w:rFonts w:ascii="Arial" w:hAnsi="Arial"/>
        </w:rPr>
        <w:t xml:space="preserve">2470, </w:t>
      </w:r>
      <w:r w:rsidRPr="00AB0210">
        <w:rPr>
          <w:rFonts w:ascii="Arial" w:hAnsi="Arial"/>
        </w:rPr>
        <w:t xml:space="preserve">2480, </w:t>
      </w:r>
      <w:r w:rsidR="001165C7">
        <w:rPr>
          <w:rFonts w:ascii="Arial" w:hAnsi="Arial"/>
        </w:rPr>
        <w:t>or</w:t>
      </w:r>
      <w:r w:rsidRPr="00AB0210">
        <w:rPr>
          <w:rFonts w:ascii="Arial" w:hAnsi="Arial"/>
        </w:rPr>
        <w:t xml:space="preserve"> </w:t>
      </w:r>
      <w:r w:rsidR="00FA554F" w:rsidRPr="00AB0210">
        <w:rPr>
          <w:rFonts w:ascii="Arial" w:hAnsi="Arial"/>
        </w:rPr>
        <w:t>G</w:t>
      </w:r>
      <w:r w:rsidR="00FA554F">
        <w:rPr>
          <w:rFonts w:ascii="Arial" w:hAnsi="Arial"/>
        </w:rPr>
        <w:t>U</w:t>
      </w:r>
      <w:r w:rsidR="00FA554F" w:rsidRPr="00AB0210">
        <w:rPr>
          <w:rFonts w:ascii="Arial" w:hAnsi="Arial"/>
        </w:rPr>
        <w:t>449</w:t>
      </w:r>
      <w:r w:rsidR="00FA554F">
        <w:rPr>
          <w:rFonts w:ascii="Arial" w:hAnsi="Arial"/>
        </w:rPr>
        <w:t>8</w:t>
      </w:r>
      <w:r w:rsidRPr="00AB0210">
        <w:rPr>
          <w:rFonts w:ascii="Arial" w:hAnsi="Arial"/>
        </w:rPr>
        <w:t xml:space="preserve">) and the instructor's permission. </w:t>
      </w:r>
    </w:p>
    <w:p w14:paraId="7D20F324" w14:textId="70273F1D" w:rsidR="00AF1632" w:rsidRPr="00AF1632" w:rsidRDefault="00AF1632" w:rsidP="00AF1632">
      <w:pPr>
        <w:pStyle w:val="NormalWeb"/>
        <w:jc w:val="both"/>
        <w:rPr>
          <w:rFonts w:ascii="Arial" w:hAnsi="Arial" w:cs="Arial"/>
        </w:rPr>
      </w:pPr>
      <w:r w:rsidRPr="00AF1632">
        <w:rPr>
          <w:rFonts w:ascii="Arial" w:hAnsi="Arial" w:cs="Arial"/>
        </w:rPr>
        <w:t>This course will use clinical studies and experimental research on animals to understand the impact of stress during various periods of development on brain function and behavior.  We will address the long- and short-term consequences of stress on cognition, emotion, and ultimately psychopathology through investigating how various stressors can induce neurobiological and behavioral outcomes through genetic, epigenetic, and molecular mechanisms in the brain.</w:t>
      </w:r>
    </w:p>
    <w:p w14:paraId="2EC4C290" w14:textId="77777777" w:rsidR="00CC491C" w:rsidRPr="00AB0210" w:rsidRDefault="00CC491C" w:rsidP="00CC491C">
      <w:pPr>
        <w:spacing w:after="120"/>
        <w:jc w:val="both"/>
        <w:rPr>
          <w:rFonts w:ascii="Arial" w:hAnsi="Arial"/>
        </w:rPr>
      </w:pPr>
    </w:p>
    <w:p w14:paraId="4D68DFE9" w14:textId="77777777" w:rsidR="00CC491C" w:rsidRPr="00AB0210" w:rsidRDefault="00CC491C" w:rsidP="00CC491C">
      <w:pPr>
        <w:spacing w:after="120"/>
        <w:jc w:val="both"/>
        <w:rPr>
          <w:rFonts w:ascii="Arial" w:hAnsi="Arial"/>
          <w:b/>
          <w:u w:val="single"/>
        </w:rPr>
      </w:pPr>
      <w:r w:rsidRPr="00AB0210">
        <w:rPr>
          <w:rFonts w:ascii="Arial" w:hAnsi="Arial"/>
          <w:b/>
          <w:u w:val="single"/>
        </w:rPr>
        <w:t>II. Full course description:</w:t>
      </w:r>
    </w:p>
    <w:p w14:paraId="0877D599" w14:textId="41A11104" w:rsidR="00AF1632" w:rsidRDefault="00AF1632" w:rsidP="00CC491C">
      <w:pPr>
        <w:spacing w:after="120"/>
        <w:jc w:val="both"/>
        <w:rPr>
          <w:rFonts w:ascii="Arial" w:hAnsi="Arial"/>
        </w:rPr>
      </w:pPr>
      <w:r w:rsidRPr="00AF1632">
        <w:rPr>
          <w:rFonts w:ascii="Arial" w:hAnsi="Arial"/>
        </w:rPr>
        <w:t xml:space="preserve">Stress is a complex biological process that has long-term and lasting effects on brain function and behavior.  Experiencing stress during crucial timepoints in development or even as a mature adult can have diverse consequences for various </w:t>
      </w:r>
      <w:r>
        <w:rPr>
          <w:rFonts w:ascii="Arial" w:hAnsi="Arial"/>
        </w:rPr>
        <w:t>types of neurobiological outcomes and psychopathology</w:t>
      </w:r>
      <w:r w:rsidR="00CB3C4B">
        <w:rPr>
          <w:rFonts w:ascii="Arial" w:hAnsi="Arial"/>
        </w:rPr>
        <w:t>. This course is designed to introduce students to a well-established field of stress research that is rapidly evolving with new techniques and concepts within the field of neuroscience.</w:t>
      </w:r>
    </w:p>
    <w:p w14:paraId="784A0042" w14:textId="1A047A0B" w:rsidR="00AF1632" w:rsidRPr="00CB3C4B" w:rsidRDefault="00CB3C4B" w:rsidP="00CC491C">
      <w:pPr>
        <w:spacing w:after="120"/>
        <w:jc w:val="both"/>
        <w:rPr>
          <w:rFonts w:ascii="Arial" w:hAnsi="Arial"/>
        </w:rPr>
      </w:pPr>
      <w:r>
        <w:rPr>
          <w:rFonts w:ascii="Arial" w:hAnsi="Arial"/>
        </w:rPr>
        <w:t xml:space="preserve">The first part of the course will familiarize students with literature and techniques used in the stress neurobiology field and provide a base understanding of the HPA axis and stress response in both humans and animals. The course will also include an investigation into the genetic underpinnings of stress susceptibility and resilience that have been elucidated in human and animal literature and introduce students to the novel field of epigenetics, in which environment and genes work in concert to regulate brain function and behavior.  </w:t>
      </w:r>
      <w:r w:rsidR="00566BD9">
        <w:rPr>
          <w:rFonts w:ascii="Arial" w:hAnsi="Arial"/>
        </w:rPr>
        <w:t>With a thorough understanding of stress and genetics/epigenetics, the next part of the course will then begin to characterize the effects of developmental stress on various realms of behavior, including learning, memory, and emotion, including aberrant behavior leading to psychopathology and how these changes can be altered with interventions or treatments.</w:t>
      </w:r>
    </w:p>
    <w:p w14:paraId="0FF2C610" w14:textId="39995053" w:rsidR="006D3675" w:rsidRDefault="00CC491C" w:rsidP="00CC491C">
      <w:pPr>
        <w:spacing w:after="120"/>
        <w:jc w:val="both"/>
        <w:rPr>
          <w:rFonts w:ascii="Arial" w:hAnsi="Arial"/>
        </w:rPr>
      </w:pPr>
      <w:r w:rsidRPr="00D534B8">
        <w:rPr>
          <w:rFonts w:ascii="Arial" w:hAnsi="Arial"/>
        </w:rPr>
        <w:lastRenderedPageBreak/>
        <w:t>The topics of the course will be</w:t>
      </w:r>
      <w:r w:rsidRPr="00AB0210">
        <w:rPr>
          <w:rFonts w:ascii="Arial" w:hAnsi="Arial"/>
        </w:rPr>
        <w:t xml:space="preserve"> introduced through overview lectures given by the instructor</w:t>
      </w:r>
      <w:r w:rsidR="00D534B8">
        <w:rPr>
          <w:rFonts w:ascii="Arial" w:hAnsi="Arial"/>
        </w:rPr>
        <w:t>, followed by journal article presentations by students.</w:t>
      </w:r>
      <w:r w:rsidR="009915D5">
        <w:rPr>
          <w:rFonts w:ascii="Arial" w:hAnsi="Arial"/>
        </w:rPr>
        <w:t xml:space="preserve"> The readings will consist of review articles and primary research </w:t>
      </w:r>
      <w:proofErr w:type="gramStart"/>
      <w:r w:rsidR="009915D5">
        <w:rPr>
          <w:rFonts w:ascii="Arial" w:hAnsi="Arial"/>
        </w:rPr>
        <w:t>articles, and</w:t>
      </w:r>
      <w:proofErr w:type="gramEnd"/>
      <w:r w:rsidR="009915D5">
        <w:rPr>
          <w:rFonts w:ascii="Arial" w:hAnsi="Arial"/>
        </w:rPr>
        <w:t xml:space="preserve"> will draw upon examples from both human and experimental/animal research.</w:t>
      </w:r>
      <w:r w:rsidR="00D534B8">
        <w:rPr>
          <w:rFonts w:ascii="Arial" w:hAnsi="Arial"/>
        </w:rPr>
        <w:t xml:space="preserve"> </w:t>
      </w:r>
      <w:r w:rsidR="009915D5">
        <w:rPr>
          <w:rFonts w:ascii="Arial" w:hAnsi="Arial"/>
        </w:rPr>
        <w:t xml:space="preserve">In addition to several classic papers to lay the foundation for </w:t>
      </w:r>
      <w:r w:rsidR="00101AF5">
        <w:rPr>
          <w:rFonts w:ascii="Arial" w:hAnsi="Arial"/>
        </w:rPr>
        <w:t>the neurobiology of stress</w:t>
      </w:r>
      <w:r w:rsidR="009915D5">
        <w:rPr>
          <w:rFonts w:ascii="Arial" w:hAnsi="Arial"/>
        </w:rPr>
        <w:t xml:space="preserve">, the readings emphasize the most contemporary research and understanding of each topic area. </w:t>
      </w:r>
      <w:r w:rsidR="00D534B8">
        <w:rPr>
          <w:rFonts w:ascii="Arial" w:hAnsi="Arial"/>
        </w:rPr>
        <w:t>The whole class is expected to have read the journal articles in advance and participate in discussion</w:t>
      </w:r>
      <w:r w:rsidRPr="00AB0210">
        <w:rPr>
          <w:rFonts w:ascii="Arial" w:hAnsi="Arial"/>
        </w:rPr>
        <w:t>.</w:t>
      </w:r>
    </w:p>
    <w:p w14:paraId="6FA4FCF2" w14:textId="4D99D797" w:rsidR="00CC491C" w:rsidRPr="00AB0210" w:rsidRDefault="006D3675" w:rsidP="00CC491C">
      <w:pPr>
        <w:spacing w:after="120"/>
        <w:jc w:val="both"/>
        <w:rPr>
          <w:rFonts w:ascii="Arial" w:hAnsi="Arial"/>
        </w:rPr>
      </w:pPr>
      <w:r>
        <w:rPr>
          <w:rFonts w:ascii="Arial" w:hAnsi="Arial"/>
        </w:rPr>
        <w:t xml:space="preserve">Finally, students will have the opportunity to explore and demonstrate a detailed understanding of a topic of their choice relevant to </w:t>
      </w:r>
      <w:r w:rsidR="00101AF5">
        <w:rPr>
          <w:rFonts w:ascii="Arial" w:hAnsi="Arial"/>
        </w:rPr>
        <w:t>Stress and the Brain</w:t>
      </w:r>
      <w:r>
        <w:rPr>
          <w:rFonts w:ascii="Arial" w:hAnsi="Arial"/>
        </w:rPr>
        <w:t xml:space="preserve"> through a final paper. </w:t>
      </w:r>
    </w:p>
    <w:p w14:paraId="2788C567" w14:textId="77777777" w:rsidR="00CC491C" w:rsidRPr="00AB0210" w:rsidRDefault="00CC491C" w:rsidP="00CC491C">
      <w:pPr>
        <w:spacing w:after="120"/>
        <w:jc w:val="both"/>
        <w:rPr>
          <w:rFonts w:ascii="Arial" w:hAnsi="Arial"/>
        </w:rPr>
      </w:pPr>
    </w:p>
    <w:p w14:paraId="4509D310" w14:textId="77777777" w:rsidR="00CC491C" w:rsidRPr="00AB0210" w:rsidRDefault="00CC491C" w:rsidP="00CC491C">
      <w:pPr>
        <w:spacing w:after="120"/>
        <w:jc w:val="both"/>
        <w:rPr>
          <w:rFonts w:ascii="Arial" w:hAnsi="Arial"/>
          <w:b/>
          <w:u w:val="single"/>
        </w:rPr>
      </w:pPr>
      <w:r w:rsidRPr="00AB0210">
        <w:rPr>
          <w:rFonts w:ascii="Arial" w:hAnsi="Arial"/>
          <w:b/>
          <w:u w:val="single"/>
        </w:rPr>
        <w:t>III. Rationale for giving the course:</w:t>
      </w:r>
    </w:p>
    <w:p w14:paraId="24F2F411" w14:textId="75DDC1DD" w:rsidR="00C27A2C" w:rsidRPr="00AB0210" w:rsidRDefault="00CC491C" w:rsidP="00CC491C">
      <w:pPr>
        <w:spacing w:after="120"/>
        <w:jc w:val="both"/>
        <w:rPr>
          <w:rFonts w:ascii="Arial" w:hAnsi="Arial"/>
        </w:rPr>
      </w:pPr>
      <w:r w:rsidRPr="001D0DF2">
        <w:rPr>
          <w:rFonts w:ascii="Arial" w:hAnsi="Arial"/>
        </w:rPr>
        <w:t xml:space="preserve">This course is designed to familiarize the students with basic and more advanced concepts of </w:t>
      </w:r>
      <w:r w:rsidR="001D0DF2">
        <w:rPr>
          <w:rFonts w:ascii="Arial" w:hAnsi="Arial"/>
        </w:rPr>
        <w:t>a well-</w:t>
      </w:r>
      <w:r w:rsidR="001D0DF2" w:rsidRPr="001D0DF2">
        <w:rPr>
          <w:rFonts w:ascii="Arial" w:hAnsi="Arial"/>
        </w:rPr>
        <w:t xml:space="preserve">established yet </w:t>
      </w:r>
      <w:r w:rsidRPr="001D0DF2">
        <w:rPr>
          <w:rFonts w:ascii="Arial" w:hAnsi="Arial"/>
        </w:rPr>
        <w:t xml:space="preserve">rapidly evolving field of </w:t>
      </w:r>
      <w:r w:rsidR="001D0DF2" w:rsidRPr="001D0DF2">
        <w:rPr>
          <w:rFonts w:ascii="Arial" w:hAnsi="Arial"/>
        </w:rPr>
        <w:t>stress neurobiology</w:t>
      </w:r>
      <w:r w:rsidRPr="001D0DF2">
        <w:rPr>
          <w:rFonts w:ascii="Arial" w:hAnsi="Arial"/>
        </w:rPr>
        <w:t xml:space="preserve">. </w:t>
      </w:r>
      <w:r w:rsidR="001D0DF2" w:rsidRPr="001D0DF2">
        <w:rPr>
          <w:rFonts w:ascii="Arial" w:hAnsi="Arial"/>
        </w:rPr>
        <w:t>Neurobiological effects of stress have been well-characterized</w:t>
      </w:r>
      <w:r w:rsidRPr="001D0DF2">
        <w:rPr>
          <w:rFonts w:ascii="Arial" w:hAnsi="Arial"/>
        </w:rPr>
        <w:t xml:space="preserve"> in the major neuroscience-related areas, such as studies of neurodevelopment, animal models of behavioral and psychiatric disorders, studies on learning and memory, neuroendocrinology, psychopharmacology, and psychiatric epidemiology. The first part of the course will cover </w:t>
      </w:r>
      <w:r w:rsidR="001D0DF2" w:rsidRPr="001D0DF2">
        <w:rPr>
          <w:rFonts w:ascii="Arial" w:hAnsi="Arial"/>
        </w:rPr>
        <w:t xml:space="preserve">the basics of stress and the HPA axis as well as laboratory techniques used to investigate such </w:t>
      </w:r>
      <w:proofErr w:type="gramStart"/>
      <w:r w:rsidR="001D0DF2" w:rsidRPr="001D0DF2">
        <w:rPr>
          <w:rFonts w:ascii="Arial" w:hAnsi="Arial"/>
        </w:rPr>
        <w:t>topics</w:t>
      </w:r>
      <w:r w:rsidRPr="001D0DF2">
        <w:rPr>
          <w:rFonts w:ascii="Arial" w:hAnsi="Arial"/>
        </w:rPr>
        <w:t>, and</w:t>
      </w:r>
      <w:proofErr w:type="gramEnd"/>
      <w:r w:rsidRPr="001D0DF2">
        <w:rPr>
          <w:rFonts w:ascii="Arial" w:hAnsi="Arial"/>
        </w:rPr>
        <w:t xml:space="preserve"> will prepare students for more specific topics as well as enable them to critically evaluate </w:t>
      </w:r>
      <w:r w:rsidR="001D0DF2" w:rsidRPr="001D0DF2">
        <w:rPr>
          <w:rFonts w:ascii="Arial" w:hAnsi="Arial"/>
        </w:rPr>
        <w:t>stress</w:t>
      </w:r>
      <w:r w:rsidRPr="001D0DF2">
        <w:rPr>
          <w:rFonts w:ascii="Arial" w:hAnsi="Arial"/>
        </w:rPr>
        <w:t xml:space="preserve"> literature. The second part of the course will provide a synthesis on the role of </w:t>
      </w:r>
      <w:r w:rsidR="001D0DF2" w:rsidRPr="001D0DF2">
        <w:rPr>
          <w:rFonts w:ascii="Arial" w:hAnsi="Arial"/>
        </w:rPr>
        <w:t>stress</w:t>
      </w:r>
      <w:r w:rsidRPr="001D0DF2">
        <w:rPr>
          <w:rFonts w:ascii="Arial" w:hAnsi="Arial"/>
        </w:rPr>
        <w:t xml:space="preserve"> in regulating </w:t>
      </w:r>
      <w:r w:rsidR="001D0DF2" w:rsidRPr="001D0DF2">
        <w:rPr>
          <w:rFonts w:ascii="Arial" w:hAnsi="Arial"/>
        </w:rPr>
        <w:t xml:space="preserve">aberrant </w:t>
      </w:r>
      <w:r w:rsidRPr="001D0DF2">
        <w:rPr>
          <w:rFonts w:ascii="Arial" w:hAnsi="Arial"/>
        </w:rPr>
        <w:t xml:space="preserve">brain function and </w:t>
      </w:r>
      <w:r w:rsidR="001D0DF2" w:rsidRPr="001D0DF2">
        <w:rPr>
          <w:rFonts w:ascii="Arial" w:hAnsi="Arial"/>
        </w:rPr>
        <w:t>its</w:t>
      </w:r>
      <w:r w:rsidRPr="001D0DF2">
        <w:rPr>
          <w:rFonts w:ascii="Arial" w:hAnsi="Arial"/>
        </w:rPr>
        <w:t xml:space="preserve"> contribution to the development of psychopathology. The readings will consist of </w:t>
      </w:r>
      <w:r w:rsidR="00C27A2C" w:rsidRPr="001D0DF2">
        <w:rPr>
          <w:rFonts w:ascii="Arial" w:hAnsi="Arial"/>
        </w:rPr>
        <w:t>both</w:t>
      </w:r>
      <w:r w:rsidRPr="001D0DF2">
        <w:rPr>
          <w:rFonts w:ascii="Arial" w:hAnsi="Arial"/>
        </w:rPr>
        <w:t xml:space="preserve"> review articles </w:t>
      </w:r>
      <w:r w:rsidR="00C27A2C" w:rsidRPr="001D0DF2">
        <w:rPr>
          <w:rFonts w:ascii="Arial" w:hAnsi="Arial"/>
        </w:rPr>
        <w:t>and primary research articles</w:t>
      </w:r>
      <w:r w:rsidRPr="001D0DF2">
        <w:rPr>
          <w:rFonts w:ascii="Arial" w:hAnsi="Arial"/>
        </w:rPr>
        <w:t>. Throughout the course, we will explore the landmark studies that paved the way for the establishment of the field.</w:t>
      </w:r>
      <w:r w:rsidRPr="00AB0210">
        <w:rPr>
          <w:rFonts w:ascii="Arial" w:hAnsi="Arial"/>
        </w:rPr>
        <w:t xml:space="preserve"> </w:t>
      </w:r>
    </w:p>
    <w:p w14:paraId="1789EF31" w14:textId="2B9CC198" w:rsidR="009D27A2" w:rsidRDefault="007202EB" w:rsidP="007202EB">
      <w:pPr>
        <w:spacing w:after="120"/>
        <w:jc w:val="both"/>
        <w:rPr>
          <w:rFonts w:ascii="Arial" w:hAnsi="Arial"/>
        </w:rPr>
      </w:pPr>
      <w:r>
        <w:rPr>
          <w:rFonts w:ascii="Arial" w:hAnsi="Arial"/>
        </w:rPr>
        <w:t xml:space="preserve">The primary goal of this </w:t>
      </w:r>
      <w:r w:rsidR="00CC491C" w:rsidRPr="00AB0210">
        <w:rPr>
          <w:rFonts w:ascii="Arial" w:hAnsi="Arial"/>
        </w:rPr>
        <w:t xml:space="preserve">course is </w:t>
      </w:r>
      <w:r>
        <w:rPr>
          <w:rFonts w:ascii="Arial" w:hAnsi="Arial"/>
        </w:rPr>
        <w:t>for students to gain</w:t>
      </w:r>
      <w:r w:rsidR="002704A1">
        <w:rPr>
          <w:rFonts w:ascii="Arial" w:hAnsi="Arial"/>
        </w:rPr>
        <w:t xml:space="preserve"> in-depth </w:t>
      </w:r>
      <w:r>
        <w:rPr>
          <w:rFonts w:ascii="Arial" w:hAnsi="Arial"/>
        </w:rPr>
        <w:t>understanding</w:t>
      </w:r>
      <w:r w:rsidR="002704A1">
        <w:rPr>
          <w:rFonts w:ascii="Arial" w:hAnsi="Arial"/>
        </w:rPr>
        <w:t xml:space="preserve"> </w:t>
      </w:r>
      <w:r>
        <w:rPr>
          <w:rFonts w:ascii="Arial" w:hAnsi="Arial"/>
        </w:rPr>
        <w:t xml:space="preserve">of </w:t>
      </w:r>
      <w:r w:rsidR="00101AF5">
        <w:rPr>
          <w:rFonts w:ascii="Arial" w:hAnsi="Arial"/>
        </w:rPr>
        <w:t>stress neurobiology</w:t>
      </w:r>
      <w:r>
        <w:rPr>
          <w:rFonts w:ascii="Arial" w:hAnsi="Arial"/>
        </w:rPr>
        <w:t xml:space="preserve"> as it pertains to the fields of Psychology and Neuroscience, through introduction of twelve applied topics.</w:t>
      </w:r>
      <w:r w:rsidR="002704A1">
        <w:rPr>
          <w:rFonts w:ascii="Arial" w:hAnsi="Arial"/>
        </w:rPr>
        <w:t xml:space="preserve"> </w:t>
      </w:r>
      <w:proofErr w:type="gramStart"/>
      <w:r w:rsidR="00D1648D">
        <w:rPr>
          <w:rFonts w:ascii="Arial" w:hAnsi="Arial"/>
        </w:rPr>
        <w:t>I</w:t>
      </w:r>
      <w:r w:rsidR="009D27A2">
        <w:rPr>
          <w:rFonts w:ascii="Arial" w:hAnsi="Arial"/>
        </w:rPr>
        <w:t>n order to</w:t>
      </w:r>
      <w:proofErr w:type="gramEnd"/>
      <w:r w:rsidR="009D27A2">
        <w:rPr>
          <w:rFonts w:ascii="Arial" w:hAnsi="Arial"/>
        </w:rPr>
        <w:t xml:space="preserve"> aid in </w:t>
      </w:r>
      <w:r w:rsidR="009D27A2" w:rsidRPr="009D27A2">
        <w:rPr>
          <w:rFonts w:ascii="Arial" w:hAnsi="Arial"/>
          <w:i/>
        </w:rPr>
        <w:t>remembering</w:t>
      </w:r>
      <w:r w:rsidR="009D27A2">
        <w:rPr>
          <w:rFonts w:ascii="Arial" w:hAnsi="Arial"/>
        </w:rPr>
        <w:t xml:space="preserve">, </w:t>
      </w:r>
      <w:r w:rsidR="009D27A2" w:rsidRPr="009D27A2">
        <w:rPr>
          <w:rFonts w:ascii="Arial" w:hAnsi="Arial"/>
          <w:i/>
        </w:rPr>
        <w:t>understanding</w:t>
      </w:r>
      <w:r w:rsidR="009D27A2">
        <w:rPr>
          <w:rFonts w:ascii="Arial" w:hAnsi="Arial"/>
        </w:rPr>
        <w:t xml:space="preserve">, and </w:t>
      </w:r>
      <w:r w:rsidR="009D27A2" w:rsidRPr="009D27A2">
        <w:rPr>
          <w:rFonts w:ascii="Arial" w:hAnsi="Arial"/>
          <w:i/>
        </w:rPr>
        <w:t>applying</w:t>
      </w:r>
      <w:r w:rsidR="009D27A2">
        <w:rPr>
          <w:rFonts w:ascii="Arial" w:hAnsi="Arial"/>
        </w:rPr>
        <w:t xml:space="preserve"> the knowledge gained from the </w:t>
      </w:r>
      <w:r w:rsidR="009D27A2" w:rsidRPr="00D1648D">
        <w:rPr>
          <w:rFonts w:ascii="Arial" w:hAnsi="Arial"/>
          <w:u w:val="single"/>
        </w:rPr>
        <w:t>readings and lectures</w:t>
      </w:r>
      <w:r w:rsidR="00D1648D" w:rsidRPr="00D1648D">
        <w:rPr>
          <w:rFonts w:ascii="Arial" w:hAnsi="Arial"/>
        </w:rPr>
        <w:t>, s</w:t>
      </w:r>
      <w:r w:rsidR="00D1648D">
        <w:rPr>
          <w:rFonts w:ascii="Arial" w:hAnsi="Arial"/>
        </w:rPr>
        <w:t xml:space="preserve">tudents will be encouraged to </w:t>
      </w:r>
      <w:r w:rsidR="00D1648D" w:rsidRPr="00D1648D">
        <w:rPr>
          <w:rFonts w:ascii="Arial" w:hAnsi="Arial"/>
          <w:u w:val="single"/>
        </w:rPr>
        <w:t>ask questions and participate in discussion</w:t>
      </w:r>
      <w:r w:rsidR="00D1648D">
        <w:rPr>
          <w:rFonts w:ascii="Arial" w:hAnsi="Arial"/>
        </w:rPr>
        <w:t xml:space="preserve"> throughout the lectures and journal article presentations</w:t>
      </w:r>
      <w:r w:rsidR="00F33419">
        <w:rPr>
          <w:rFonts w:ascii="Arial" w:hAnsi="Arial"/>
        </w:rPr>
        <w:t xml:space="preserve">.  </w:t>
      </w:r>
      <w:r w:rsidR="009D27A2">
        <w:rPr>
          <w:rFonts w:ascii="Arial" w:hAnsi="Arial"/>
        </w:rPr>
        <w:t xml:space="preserve">Through </w:t>
      </w:r>
      <w:r w:rsidR="00D1648D" w:rsidRPr="00D1648D">
        <w:rPr>
          <w:rFonts w:ascii="Arial" w:hAnsi="Arial"/>
          <w:u w:val="single"/>
        </w:rPr>
        <w:t>presentation of</w:t>
      </w:r>
      <w:r w:rsidR="009D27A2" w:rsidRPr="00D1648D">
        <w:rPr>
          <w:rFonts w:ascii="Arial" w:hAnsi="Arial"/>
          <w:u w:val="single"/>
        </w:rPr>
        <w:t xml:space="preserve"> journal articles</w:t>
      </w:r>
      <w:r w:rsidR="009D27A2">
        <w:rPr>
          <w:rFonts w:ascii="Arial" w:hAnsi="Arial"/>
        </w:rPr>
        <w:t xml:space="preserve"> and leading class discussion, students will gain a detailed understanding of a topic, </w:t>
      </w:r>
      <w:r w:rsidR="009D27A2" w:rsidRPr="009D27A2">
        <w:rPr>
          <w:rFonts w:ascii="Arial" w:hAnsi="Arial"/>
          <w:i/>
        </w:rPr>
        <w:t>draw connections</w:t>
      </w:r>
      <w:r w:rsidR="009D27A2">
        <w:rPr>
          <w:rFonts w:ascii="Arial" w:hAnsi="Arial"/>
        </w:rPr>
        <w:t xml:space="preserve"> to other course topics, </w:t>
      </w:r>
      <w:r w:rsidR="009D27A2" w:rsidRPr="009D27A2">
        <w:rPr>
          <w:rFonts w:ascii="Arial" w:hAnsi="Arial"/>
          <w:i/>
        </w:rPr>
        <w:t>evaluate</w:t>
      </w:r>
      <w:r w:rsidR="009D27A2">
        <w:rPr>
          <w:rFonts w:ascii="Arial" w:hAnsi="Arial"/>
        </w:rPr>
        <w:t xml:space="preserve"> the research, and </w:t>
      </w:r>
      <w:r w:rsidR="009D27A2" w:rsidRPr="009D27A2">
        <w:rPr>
          <w:rFonts w:ascii="Arial" w:hAnsi="Arial"/>
          <w:i/>
        </w:rPr>
        <w:t>create</w:t>
      </w:r>
      <w:r w:rsidR="009D27A2">
        <w:rPr>
          <w:rFonts w:ascii="Arial" w:hAnsi="Arial"/>
        </w:rPr>
        <w:t xml:space="preserve"> their own framework for presenting it to the class. The final </w:t>
      </w:r>
      <w:r w:rsidR="009D27A2" w:rsidRPr="00D1648D">
        <w:rPr>
          <w:rFonts w:ascii="Arial" w:hAnsi="Arial"/>
          <w:u w:val="single"/>
        </w:rPr>
        <w:t>literature review paper</w:t>
      </w:r>
      <w:r w:rsidR="009D27A2">
        <w:rPr>
          <w:rFonts w:ascii="Arial" w:hAnsi="Arial"/>
        </w:rPr>
        <w:t xml:space="preserve"> on a topic of the student’s choice will further enable students to </w:t>
      </w:r>
      <w:r w:rsidR="009D27A2" w:rsidRPr="00D332AB">
        <w:rPr>
          <w:rFonts w:ascii="Arial" w:hAnsi="Arial"/>
          <w:i/>
        </w:rPr>
        <w:t>synthesize</w:t>
      </w:r>
      <w:r w:rsidR="009D27A2">
        <w:rPr>
          <w:rFonts w:ascii="Arial" w:hAnsi="Arial"/>
        </w:rPr>
        <w:t xml:space="preserve"> information from multiple sources, critically </w:t>
      </w:r>
      <w:r w:rsidR="009D27A2" w:rsidRPr="00D332AB">
        <w:rPr>
          <w:rFonts w:ascii="Arial" w:hAnsi="Arial"/>
          <w:i/>
        </w:rPr>
        <w:t>evaluate</w:t>
      </w:r>
      <w:r w:rsidR="009D27A2">
        <w:rPr>
          <w:rFonts w:ascii="Arial" w:hAnsi="Arial"/>
        </w:rPr>
        <w:t xml:space="preserve"> </w:t>
      </w:r>
      <w:proofErr w:type="gramStart"/>
      <w:r w:rsidR="009D27A2">
        <w:rPr>
          <w:rFonts w:ascii="Arial" w:hAnsi="Arial"/>
        </w:rPr>
        <w:t>it as a whole, and</w:t>
      </w:r>
      <w:proofErr w:type="gramEnd"/>
      <w:r w:rsidR="009D27A2">
        <w:rPr>
          <w:rFonts w:ascii="Arial" w:hAnsi="Arial"/>
        </w:rPr>
        <w:t xml:space="preserve"> </w:t>
      </w:r>
      <w:r w:rsidR="009D27A2" w:rsidRPr="00D332AB">
        <w:rPr>
          <w:rFonts w:ascii="Arial" w:hAnsi="Arial"/>
          <w:i/>
        </w:rPr>
        <w:t>author</w:t>
      </w:r>
      <w:r w:rsidR="009D27A2">
        <w:rPr>
          <w:rFonts w:ascii="Arial" w:hAnsi="Arial"/>
        </w:rPr>
        <w:t xml:space="preserve"> their own review of the sub-field.  </w:t>
      </w:r>
    </w:p>
    <w:p w14:paraId="21A9FB6D" w14:textId="77777777" w:rsidR="000E475C" w:rsidRDefault="007202EB" w:rsidP="00CC491C">
      <w:pPr>
        <w:spacing w:after="120"/>
        <w:jc w:val="both"/>
        <w:rPr>
          <w:rFonts w:ascii="Arial" w:hAnsi="Arial"/>
        </w:rPr>
      </w:pPr>
      <w:r>
        <w:rPr>
          <w:rFonts w:ascii="Arial" w:hAnsi="Arial"/>
        </w:rPr>
        <w:t xml:space="preserve">More broadly, students will learn how to read primary scientific research articles, think critically, synthesize information, and write organized, evaluative papers. These skills are necessary to be informed citizens </w:t>
      </w:r>
      <w:r w:rsidR="006E4624">
        <w:rPr>
          <w:rFonts w:ascii="Arial" w:hAnsi="Arial"/>
        </w:rPr>
        <w:t xml:space="preserve">in our increasingly technological society, </w:t>
      </w:r>
      <w:r>
        <w:rPr>
          <w:rFonts w:ascii="Arial" w:hAnsi="Arial"/>
        </w:rPr>
        <w:t>and in all chosen post-graduate disciplines and careers.</w:t>
      </w:r>
    </w:p>
    <w:p w14:paraId="111F4929" w14:textId="77777777" w:rsidR="00C23F3B" w:rsidRDefault="00C23F3B" w:rsidP="00CC491C">
      <w:pPr>
        <w:spacing w:after="120"/>
        <w:jc w:val="both"/>
        <w:rPr>
          <w:rFonts w:ascii="Arial" w:hAnsi="Arial"/>
        </w:rPr>
      </w:pPr>
    </w:p>
    <w:p w14:paraId="78466516" w14:textId="58B9C845" w:rsidR="00CC491C" w:rsidRPr="00AB0210" w:rsidRDefault="00CC491C" w:rsidP="00CC491C">
      <w:pPr>
        <w:spacing w:after="120"/>
        <w:jc w:val="both"/>
        <w:rPr>
          <w:rFonts w:ascii="Arial" w:hAnsi="Arial"/>
        </w:rPr>
      </w:pPr>
      <w:r w:rsidRPr="00AB0210">
        <w:rPr>
          <w:rFonts w:ascii="Arial" w:hAnsi="Arial"/>
        </w:rPr>
        <w:t>The Psychology Program Goals that will be advanced in this seminar (see</w:t>
      </w:r>
      <w:r w:rsidR="00C27A2C" w:rsidRPr="00AB0210">
        <w:rPr>
          <w:rFonts w:ascii="Arial" w:hAnsi="Arial"/>
        </w:rPr>
        <w:t xml:space="preserve"> </w:t>
      </w:r>
      <w:r w:rsidRPr="00AB0210">
        <w:rPr>
          <w:rFonts w:ascii="Arial" w:hAnsi="Arial"/>
        </w:rPr>
        <w:t xml:space="preserve">http://www.columbia.edu/cu/psychology/dept/ugrad/goals.html) include 1. Knowledge </w:t>
      </w:r>
      <w:r w:rsidRPr="00AB0210">
        <w:rPr>
          <w:rFonts w:ascii="Arial" w:hAnsi="Arial"/>
        </w:rPr>
        <w:lastRenderedPageBreak/>
        <w:t>base; 2. Research methods; 4. Critical thinking; 5. Values in psychology; 6. Application of psychology; 7. Communication skills—written; 8. Communication skills—oral; 9. Information and technological literacy.</w:t>
      </w:r>
    </w:p>
    <w:p w14:paraId="3FA0E9DD" w14:textId="15874A5A" w:rsidR="000E475C" w:rsidRDefault="00CC491C" w:rsidP="00CC491C">
      <w:pPr>
        <w:spacing w:after="120"/>
        <w:jc w:val="both"/>
        <w:rPr>
          <w:rFonts w:ascii="Arial" w:hAnsi="Arial"/>
        </w:rPr>
      </w:pPr>
      <w:r w:rsidRPr="00AB0210">
        <w:rPr>
          <w:rFonts w:ascii="Arial" w:hAnsi="Arial"/>
        </w:rPr>
        <w:t xml:space="preserve">PSYC </w:t>
      </w:r>
      <w:r w:rsidR="00FA554F" w:rsidRPr="00AB0210">
        <w:rPr>
          <w:rFonts w:ascii="Arial" w:hAnsi="Arial"/>
        </w:rPr>
        <w:t>G</w:t>
      </w:r>
      <w:r w:rsidR="00FA554F">
        <w:rPr>
          <w:rFonts w:ascii="Arial" w:hAnsi="Arial"/>
        </w:rPr>
        <w:t>U</w:t>
      </w:r>
      <w:r w:rsidR="00FA554F" w:rsidRPr="00AB0210">
        <w:rPr>
          <w:rFonts w:ascii="Arial" w:hAnsi="Arial"/>
        </w:rPr>
        <w:t>44</w:t>
      </w:r>
      <w:r w:rsidR="00CE024E">
        <w:rPr>
          <w:rFonts w:ascii="Arial" w:hAnsi="Arial"/>
        </w:rPr>
        <w:t>93</w:t>
      </w:r>
      <w:r w:rsidR="00FA554F" w:rsidRPr="00AB0210">
        <w:rPr>
          <w:rFonts w:ascii="Arial" w:hAnsi="Arial"/>
        </w:rPr>
        <w:t xml:space="preserve"> </w:t>
      </w:r>
      <w:r w:rsidRPr="00AB0210">
        <w:rPr>
          <w:rFonts w:ascii="Arial" w:hAnsi="Arial"/>
        </w:rPr>
        <w:t xml:space="preserve">is an advanced seminar, designed particularly for graduate students, for advanced undergraduates who are majoring in Psychology or in Neuroscience and Behavior, and for students participating in the Psychology </w:t>
      </w:r>
      <w:proofErr w:type="spellStart"/>
      <w:r w:rsidRPr="00AB0210">
        <w:rPr>
          <w:rFonts w:ascii="Arial" w:hAnsi="Arial"/>
        </w:rPr>
        <w:t>Postbac</w:t>
      </w:r>
      <w:proofErr w:type="spellEnd"/>
      <w:r w:rsidRPr="00AB0210">
        <w:rPr>
          <w:rFonts w:ascii="Arial" w:hAnsi="Arial"/>
        </w:rPr>
        <w:t xml:space="preserve"> Certificate Program. These students will have priority in registration, followed by junior majors followed by non-majors. </w:t>
      </w:r>
      <w:r w:rsidR="00F33419">
        <w:rPr>
          <w:rFonts w:ascii="Arial" w:hAnsi="Arial"/>
        </w:rPr>
        <w:t>While not required as pre-requisites, t</w:t>
      </w:r>
      <w:r w:rsidRPr="00AB0210">
        <w:rPr>
          <w:rFonts w:ascii="Arial" w:hAnsi="Arial"/>
        </w:rPr>
        <w:t xml:space="preserve">he seminar will be well suited to students who have completed two or more lecture courses beyond </w:t>
      </w:r>
      <w:r w:rsidR="00FA554F">
        <w:rPr>
          <w:rFonts w:ascii="Arial" w:hAnsi="Arial"/>
        </w:rPr>
        <w:t>UN</w:t>
      </w:r>
      <w:r w:rsidRPr="00AB0210">
        <w:rPr>
          <w:rFonts w:ascii="Arial" w:hAnsi="Arial"/>
        </w:rPr>
        <w:t xml:space="preserve">1001, such as </w:t>
      </w:r>
      <w:r w:rsidR="00FA554F">
        <w:rPr>
          <w:rFonts w:ascii="Arial" w:hAnsi="Arial"/>
        </w:rPr>
        <w:t>UN</w:t>
      </w:r>
      <w:r w:rsidR="00FA554F" w:rsidRPr="00AB0210">
        <w:rPr>
          <w:rFonts w:ascii="Arial" w:hAnsi="Arial"/>
        </w:rPr>
        <w:t xml:space="preserve">1010 </w:t>
      </w:r>
      <w:r w:rsidRPr="00AB0210">
        <w:rPr>
          <w:rFonts w:ascii="Arial" w:hAnsi="Arial"/>
        </w:rPr>
        <w:t xml:space="preserve">(Mind, Brain, and Behavior), </w:t>
      </w:r>
      <w:r w:rsidR="00FA554F">
        <w:rPr>
          <w:rFonts w:ascii="Arial" w:hAnsi="Arial"/>
        </w:rPr>
        <w:t>UN</w:t>
      </w:r>
      <w:r w:rsidR="00FA554F" w:rsidRPr="00AB0210">
        <w:rPr>
          <w:rFonts w:ascii="Arial" w:hAnsi="Arial"/>
        </w:rPr>
        <w:t xml:space="preserve">2215 </w:t>
      </w:r>
      <w:r w:rsidRPr="00AB0210">
        <w:rPr>
          <w:rFonts w:ascii="Arial" w:hAnsi="Arial"/>
        </w:rPr>
        <w:t xml:space="preserve">(Cognition and the Brain), </w:t>
      </w:r>
      <w:r w:rsidR="00FA554F">
        <w:rPr>
          <w:rFonts w:ascii="Arial" w:hAnsi="Arial"/>
        </w:rPr>
        <w:t>UN2430 (Cognitive Neuroscience), UN</w:t>
      </w:r>
      <w:r w:rsidR="00FA554F" w:rsidRPr="00AB0210">
        <w:rPr>
          <w:rFonts w:ascii="Arial" w:hAnsi="Arial"/>
        </w:rPr>
        <w:t xml:space="preserve">2450 </w:t>
      </w:r>
      <w:r w:rsidRPr="00AB0210">
        <w:rPr>
          <w:rFonts w:ascii="Arial" w:hAnsi="Arial"/>
        </w:rPr>
        <w:t xml:space="preserve">(Behavioral Neuroscience), </w:t>
      </w:r>
      <w:r w:rsidR="00FA554F">
        <w:rPr>
          <w:rFonts w:ascii="Arial" w:hAnsi="Arial"/>
        </w:rPr>
        <w:t>UN</w:t>
      </w:r>
      <w:r w:rsidRPr="00AB0210">
        <w:rPr>
          <w:rFonts w:ascii="Arial" w:hAnsi="Arial"/>
        </w:rPr>
        <w:t xml:space="preserve">2460 (Drugs and Behavior), </w:t>
      </w:r>
      <w:r w:rsidR="00FA554F">
        <w:rPr>
          <w:rFonts w:ascii="Arial" w:hAnsi="Arial"/>
        </w:rPr>
        <w:t xml:space="preserve">UN2470 (Fundamentals of Human Psychology) </w:t>
      </w:r>
      <w:r w:rsidRPr="00AB0210">
        <w:rPr>
          <w:rFonts w:ascii="Arial" w:hAnsi="Arial"/>
        </w:rPr>
        <w:t xml:space="preserve">or </w:t>
      </w:r>
      <w:r w:rsidR="00FA554F">
        <w:rPr>
          <w:rFonts w:ascii="Arial" w:hAnsi="Arial"/>
        </w:rPr>
        <w:t>UN</w:t>
      </w:r>
      <w:r w:rsidR="00FA554F" w:rsidRPr="00AB0210">
        <w:rPr>
          <w:rFonts w:ascii="Arial" w:hAnsi="Arial"/>
        </w:rPr>
        <w:t>2</w:t>
      </w:r>
      <w:r w:rsidR="00F33419">
        <w:rPr>
          <w:rFonts w:ascii="Arial" w:hAnsi="Arial"/>
        </w:rPr>
        <w:t>220</w:t>
      </w:r>
      <w:r w:rsidR="00FA554F" w:rsidRPr="00AB0210">
        <w:rPr>
          <w:rFonts w:ascii="Arial" w:hAnsi="Arial"/>
        </w:rPr>
        <w:t xml:space="preserve"> </w:t>
      </w:r>
      <w:r w:rsidRPr="00AB0210">
        <w:rPr>
          <w:rFonts w:ascii="Arial" w:hAnsi="Arial"/>
        </w:rPr>
        <w:t>(</w:t>
      </w:r>
      <w:r w:rsidR="00F33419">
        <w:rPr>
          <w:rFonts w:ascii="Arial" w:hAnsi="Arial"/>
        </w:rPr>
        <w:t>Cognition: Memory and Stress</w:t>
      </w:r>
      <w:r w:rsidRPr="00AB0210">
        <w:rPr>
          <w:rFonts w:ascii="Arial" w:hAnsi="Arial"/>
        </w:rPr>
        <w:t xml:space="preserve">). </w:t>
      </w:r>
    </w:p>
    <w:p w14:paraId="1B389A48" w14:textId="77777777" w:rsidR="00CC491C" w:rsidRPr="00AB0210" w:rsidRDefault="00CC491C" w:rsidP="00CC491C">
      <w:pPr>
        <w:spacing w:after="120"/>
        <w:jc w:val="both"/>
        <w:rPr>
          <w:rFonts w:ascii="Arial" w:hAnsi="Arial"/>
        </w:rPr>
      </w:pPr>
    </w:p>
    <w:p w14:paraId="65836B36" w14:textId="77777777" w:rsidR="00CC491C" w:rsidRPr="00AB0210" w:rsidRDefault="00CC491C" w:rsidP="00CC491C">
      <w:pPr>
        <w:spacing w:after="120"/>
        <w:jc w:val="both"/>
        <w:rPr>
          <w:rFonts w:ascii="Arial" w:hAnsi="Arial"/>
          <w:u w:val="single"/>
        </w:rPr>
      </w:pPr>
      <w:r w:rsidRPr="00AB0210">
        <w:rPr>
          <w:rFonts w:ascii="Arial" w:hAnsi="Arial"/>
          <w:u w:val="single"/>
        </w:rPr>
        <w:t>It fulfills the following degree requirements:</w:t>
      </w:r>
    </w:p>
    <w:p w14:paraId="7DB4D326" w14:textId="03BB25BF" w:rsidR="00CC491C" w:rsidRPr="00AB0210" w:rsidRDefault="00CC491C" w:rsidP="00CC491C">
      <w:pPr>
        <w:spacing w:after="120"/>
        <w:jc w:val="both"/>
        <w:rPr>
          <w:rFonts w:ascii="Arial" w:hAnsi="Arial"/>
        </w:rPr>
      </w:pPr>
      <w:r w:rsidRPr="00AB0210">
        <w:rPr>
          <w:rFonts w:ascii="Arial" w:hAnsi="Arial"/>
        </w:rPr>
        <w:t xml:space="preserve">• For Psychology Graduate Students, </w:t>
      </w:r>
      <w:r w:rsidR="001E03B0">
        <w:rPr>
          <w:rFonts w:ascii="Arial" w:hAnsi="Arial"/>
        </w:rPr>
        <w:t xml:space="preserve">with prior DGS approval, </w:t>
      </w:r>
      <w:r w:rsidRPr="00AB0210">
        <w:rPr>
          <w:rFonts w:ascii="Arial" w:hAnsi="Arial"/>
        </w:rPr>
        <w:t>PSYC G</w:t>
      </w:r>
      <w:r w:rsidR="001165C7">
        <w:rPr>
          <w:rFonts w:ascii="Arial" w:hAnsi="Arial"/>
        </w:rPr>
        <w:t>U</w:t>
      </w:r>
      <w:r w:rsidRPr="00AB0210">
        <w:rPr>
          <w:rFonts w:ascii="Arial" w:hAnsi="Arial"/>
        </w:rPr>
        <w:t>44</w:t>
      </w:r>
      <w:r w:rsidR="00301EF8">
        <w:rPr>
          <w:rFonts w:ascii="Arial" w:hAnsi="Arial"/>
        </w:rPr>
        <w:t>93</w:t>
      </w:r>
      <w:r w:rsidRPr="00AB0210">
        <w:rPr>
          <w:rFonts w:ascii="Arial" w:hAnsi="Arial"/>
        </w:rPr>
        <w:t xml:space="preserve"> </w:t>
      </w:r>
      <w:r w:rsidR="001E03B0">
        <w:rPr>
          <w:rFonts w:ascii="Arial" w:hAnsi="Arial"/>
        </w:rPr>
        <w:t>may</w:t>
      </w:r>
      <w:r w:rsidRPr="00AB0210">
        <w:rPr>
          <w:rFonts w:ascii="Arial" w:hAnsi="Arial"/>
        </w:rPr>
        <w:t xml:space="preserve"> apply toward the “two seriously graded seminars” requirement of the </w:t>
      </w:r>
      <w:proofErr w:type="gramStart"/>
      <w:r w:rsidRPr="00AB0210">
        <w:rPr>
          <w:rFonts w:ascii="Arial" w:hAnsi="Arial"/>
        </w:rPr>
        <w:t>Master’s</w:t>
      </w:r>
      <w:proofErr w:type="gramEnd"/>
      <w:r w:rsidRPr="00AB0210">
        <w:rPr>
          <w:rFonts w:ascii="Arial" w:hAnsi="Arial"/>
        </w:rPr>
        <w:t xml:space="preserve"> degree.</w:t>
      </w:r>
    </w:p>
    <w:p w14:paraId="1D156586" w14:textId="1FC64A09" w:rsidR="00CC491C" w:rsidRPr="00AB0210" w:rsidRDefault="00CC491C" w:rsidP="00CC491C">
      <w:pPr>
        <w:spacing w:after="120"/>
        <w:jc w:val="both"/>
        <w:rPr>
          <w:rFonts w:ascii="Arial" w:hAnsi="Arial"/>
        </w:rPr>
      </w:pPr>
      <w:r w:rsidRPr="00AB0210">
        <w:rPr>
          <w:rFonts w:ascii="Arial" w:hAnsi="Arial"/>
        </w:rPr>
        <w:t>• For the Psychology major or concentration in the College and in G.S.</w:t>
      </w:r>
      <w:r w:rsidR="001E03B0">
        <w:rPr>
          <w:rFonts w:ascii="Arial" w:hAnsi="Arial"/>
        </w:rPr>
        <w:t xml:space="preserve"> </w:t>
      </w:r>
      <w:r w:rsidRPr="00AB0210">
        <w:rPr>
          <w:rFonts w:ascii="Arial" w:hAnsi="Arial"/>
        </w:rPr>
        <w:t xml:space="preserve">and for the Psychology </w:t>
      </w:r>
      <w:proofErr w:type="spellStart"/>
      <w:r w:rsidRPr="00AB0210">
        <w:rPr>
          <w:rFonts w:ascii="Arial" w:hAnsi="Arial"/>
        </w:rPr>
        <w:t>Postbac</w:t>
      </w:r>
      <w:proofErr w:type="spellEnd"/>
      <w:r w:rsidRPr="00AB0210">
        <w:rPr>
          <w:rFonts w:ascii="Arial" w:hAnsi="Arial"/>
        </w:rPr>
        <w:t xml:space="preserve"> Certificate, G</w:t>
      </w:r>
      <w:r w:rsidR="001165C7">
        <w:rPr>
          <w:rFonts w:ascii="Arial" w:hAnsi="Arial"/>
        </w:rPr>
        <w:t>U</w:t>
      </w:r>
      <w:r w:rsidRPr="00AB0210">
        <w:rPr>
          <w:rFonts w:ascii="Arial" w:hAnsi="Arial"/>
        </w:rPr>
        <w:t>44</w:t>
      </w:r>
      <w:r w:rsidR="00301EF8">
        <w:rPr>
          <w:rFonts w:ascii="Arial" w:hAnsi="Arial"/>
        </w:rPr>
        <w:t>93</w:t>
      </w:r>
      <w:r w:rsidR="009340D6">
        <w:rPr>
          <w:rFonts w:ascii="Arial" w:hAnsi="Arial"/>
        </w:rPr>
        <w:t xml:space="preserve"> </w:t>
      </w:r>
      <w:r w:rsidRPr="00AB0210">
        <w:rPr>
          <w:rFonts w:ascii="Arial" w:hAnsi="Arial"/>
        </w:rPr>
        <w:t>meets the Group II (Psychobiology and Neuroscience) distribution requiremen</w:t>
      </w:r>
      <w:r w:rsidR="001E03B0">
        <w:rPr>
          <w:rFonts w:ascii="Arial" w:hAnsi="Arial"/>
        </w:rPr>
        <w:t xml:space="preserve">t and the seminar requirement. </w:t>
      </w:r>
    </w:p>
    <w:p w14:paraId="58E47DF3" w14:textId="3106A902" w:rsidR="00CC491C" w:rsidRPr="00AB0210" w:rsidRDefault="00CC491C" w:rsidP="00CC491C">
      <w:pPr>
        <w:spacing w:after="120"/>
        <w:jc w:val="both"/>
        <w:rPr>
          <w:rFonts w:ascii="Arial" w:hAnsi="Arial"/>
        </w:rPr>
      </w:pPr>
      <w:r w:rsidRPr="00AB0210">
        <w:rPr>
          <w:rFonts w:ascii="Arial" w:hAnsi="Arial"/>
        </w:rPr>
        <w:t>• For the Neuroscience and Behavior joint major, G</w:t>
      </w:r>
      <w:r w:rsidR="001165C7">
        <w:rPr>
          <w:rFonts w:ascii="Arial" w:hAnsi="Arial"/>
        </w:rPr>
        <w:t>U</w:t>
      </w:r>
      <w:r w:rsidRPr="00AB0210">
        <w:rPr>
          <w:rFonts w:ascii="Arial" w:hAnsi="Arial"/>
        </w:rPr>
        <w:t>44</w:t>
      </w:r>
      <w:r w:rsidR="00301EF8">
        <w:rPr>
          <w:rFonts w:ascii="Arial" w:hAnsi="Arial"/>
        </w:rPr>
        <w:t>93</w:t>
      </w:r>
      <w:r w:rsidRPr="00AB0210">
        <w:rPr>
          <w:rFonts w:ascii="Arial" w:hAnsi="Arial"/>
        </w:rPr>
        <w:t xml:space="preserve"> will fulfill the </w:t>
      </w:r>
      <w:r w:rsidR="00C07363">
        <w:rPr>
          <w:rFonts w:ascii="Arial" w:hAnsi="Arial"/>
        </w:rPr>
        <w:t>P5</w:t>
      </w:r>
      <w:r w:rsidRPr="00AB0210">
        <w:rPr>
          <w:rFonts w:ascii="Arial" w:hAnsi="Arial"/>
        </w:rPr>
        <w:t xml:space="preserve"> requirement: “one advanced psychology seminar from a list approved by the Psychology Department advisor to the program.”</w:t>
      </w:r>
    </w:p>
    <w:p w14:paraId="50C0BCED" w14:textId="47F1BBD1" w:rsidR="00CC491C" w:rsidRPr="00AB0210" w:rsidRDefault="00CC491C" w:rsidP="00CC491C">
      <w:pPr>
        <w:spacing w:after="120"/>
        <w:jc w:val="both"/>
        <w:rPr>
          <w:rFonts w:ascii="Arial" w:hAnsi="Arial"/>
        </w:rPr>
      </w:pPr>
      <w:r w:rsidRPr="00AB0210">
        <w:rPr>
          <w:rFonts w:ascii="Arial" w:hAnsi="Arial"/>
        </w:rPr>
        <w:t xml:space="preserve">Graduate students, and </w:t>
      </w:r>
      <w:r w:rsidR="00FA554F">
        <w:rPr>
          <w:rFonts w:ascii="Arial" w:hAnsi="Arial"/>
        </w:rPr>
        <w:t xml:space="preserve">undergraduate </w:t>
      </w:r>
      <w:r w:rsidRPr="00AB0210">
        <w:rPr>
          <w:rFonts w:ascii="Arial" w:hAnsi="Arial"/>
        </w:rPr>
        <w:t xml:space="preserve">students who are majoring in Psychology or in Neuroscience and Behavior, and </w:t>
      </w:r>
      <w:proofErr w:type="spellStart"/>
      <w:r w:rsidRPr="00AB0210">
        <w:rPr>
          <w:rFonts w:ascii="Arial" w:hAnsi="Arial"/>
        </w:rPr>
        <w:t>postbac</w:t>
      </w:r>
      <w:proofErr w:type="spellEnd"/>
      <w:r w:rsidRPr="00AB0210">
        <w:rPr>
          <w:rFonts w:ascii="Arial" w:hAnsi="Arial"/>
        </w:rPr>
        <w:t xml:space="preserve"> </w:t>
      </w:r>
      <w:r w:rsidR="00FA554F">
        <w:rPr>
          <w:rFonts w:ascii="Arial" w:hAnsi="Arial"/>
        </w:rPr>
        <w:t xml:space="preserve">Psychology </w:t>
      </w:r>
      <w:r w:rsidRPr="00AB0210">
        <w:rPr>
          <w:rFonts w:ascii="Arial" w:hAnsi="Arial"/>
        </w:rPr>
        <w:t>certificate students will have priority</w:t>
      </w:r>
      <w:r w:rsidR="00FA554F">
        <w:rPr>
          <w:rFonts w:ascii="Arial" w:hAnsi="Arial"/>
        </w:rPr>
        <w:t xml:space="preserve"> in registration.</w:t>
      </w:r>
    </w:p>
    <w:p w14:paraId="40D027F8" w14:textId="77777777" w:rsidR="00CC491C" w:rsidRPr="00AB0210" w:rsidRDefault="00CC491C" w:rsidP="00CC491C">
      <w:pPr>
        <w:spacing w:after="120"/>
        <w:jc w:val="both"/>
        <w:rPr>
          <w:rFonts w:ascii="Arial" w:hAnsi="Arial"/>
        </w:rPr>
      </w:pPr>
    </w:p>
    <w:p w14:paraId="2F485BA2" w14:textId="4B767D8D" w:rsidR="002137C5" w:rsidRPr="00AB0210" w:rsidRDefault="001C164A" w:rsidP="002137C5">
      <w:pPr>
        <w:spacing w:after="120"/>
        <w:jc w:val="both"/>
        <w:rPr>
          <w:rFonts w:ascii="Arial" w:hAnsi="Arial"/>
          <w:b/>
          <w:u w:val="single"/>
        </w:rPr>
      </w:pPr>
      <w:r>
        <w:rPr>
          <w:rFonts w:ascii="Arial" w:hAnsi="Arial"/>
          <w:b/>
          <w:u w:val="single"/>
        </w:rPr>
        <w:br w:type="page"/>
      </w:r>
      <w:r w:rsidR="002137C5" w:rsidRPr="00AB0210">
        <w:rPr>
          <w:rFonts w:ascii="Arial" w:hAnsi="Arial"/>
          <w:b/>
          <w:u w:val="single"/>
        </w:rPr>
        <w:lastRenderedPageBreak/>
        <w:t>V. C</w:t>
      </w:r>
      <w:r w:rsidR="006D1F50">
        <w:rPr>
          <w:rFonts w:ascii="Arial" w:hAnsi="Arial"/>
          <w:b/>
          <w:u w:val="single"/>
        </w:rPr>
        <w:t>ourse requirements and grading</w:t>
      </w:r>
      <w:r w:rsidR="002137C5" w:rsidRPr="00AB0210">
        <w:rPr>
          <w:rFonts w:ascii="Arial" w:hAnsi="Arial"/>
          <w:b/>
          <w:u w:val="single"/>
        </w:rPr>
        <w:t>:</w:t>
      </w:r>
    </w:p>
    <w:p w14:paraId="05F034A4" w14:textId="77777777" w:rsidR="002704A1" w:rsidRDefault="002704A1" w:rsidP="002137C5">
      <w:pPr>
        <w:spacing w:after="120"/>
        <w:jc w:val="both"/>
        <w:rPr>
          <w:rFonts w:ascii="Arial" w:hAnsi="Arial"/>
        </w:rPr>
      </w:pPr>
      <w:r>
        <w:rPr>
          <w:rFonts w:ascii="Arial" w:hAnsi="Arial"/>
        </w:rPr>
        <w:t>Grades:</w:t>
      </w:r>
    </w:p>
    <w:p w14:paraId="6B20226F" w14:textId="77777777" w:rsidR="002704A1" w:rsidRDefault="002704A1" w:rsidP="002137C5">
      <w:pPr>
        <w:spacing w:after="120"/>
        <w:jc w:val="both"/>
        <w:rPr>
          <w:rFonts w:ascii="Arial" w:hAnsi="Arial"/>
        </w:rPr>
      </w:pPr>
      <w:r>
        <w:rPr>
          <w:rFonts w:ascii="Arial" w:hAnsi="Arial"/>
        </w:rPr>
        <w:t>25%</w:t>
      </w:r>
      <w:r>
        <w:rPr>
          <w:rFonts w:ascii="Arial" w:hAnsi="Arial"/>
        </w:rPr>
        <w:tab/>
        <w:t>Participation in journal article discussions</w:t>
      </w:r>
      <w:r w:rsidR="00C23F3B">
        <w:rPr>
          <w:rFonts w:ascii="Arial" w:hAnsi="Arial"/>
        </w:rPr>
        <w:t xml:space="preserve"> and in-class activities</w:t>
      </w:r>
    </w:p>
    <w:p w14:paraId="4AD5F8A1" w14:textId="77777777" w:rsidR="002704A1" w:rsidRDefault="002704A1" w:rsidP="002137C5">
      <w:pPr>
        <w:spacing w:after="120"/>
        <w:jc w:val="both"/>
        <w:rPr>
          <w:rFonts w:ascii="Arial" w:hAnsi="Arial"/>
        </w:rPr>
      </w:pPr>
      <w:r>
        <w:rPr>
          <w:rFonts w:ascii="Arial" w:hAnsi="Arial"/>
        </w:rPr>
        <w:t>25%</w:t>
      </w:r>
      <w:r>
        <w:rPr>
          <w:rFonts w:ascii="Arial" w:hAnsi="Arial"/>
        </w:rPr>
        <w:tab/>
        <w:t>Presentation of original research journal article</w:t>
      </w:r>
    </w:p>
    <w:p w14:paraId="0DB01F85" w14:textId="77777777" w:rsidR="002704A1" w:rsidRDefault="002704A1" w:rsidP="002137C5">
      <w:pPr>
        <w:spacing w:after="120"/>
        <w:jc w:val="both"/>
        <w:rPr>
          <w:rFonts w:ascii="Arial" w:hAnsi="Arial"/>
        </w:rPr>
      </w:pPr>
      <w:r>
        <w:rPr>
          <w:rFonts w:ascii="Arial" w:hAnsi="Arial"/>
        </w:rPr>
        <w:t>10%</w:t>
      </w:r>
      <w:r>
        <w:rPr>
          <w:rFonts w:ascii="Arial" w:hAnsi="Arial"/>
        </w:rPr>
        <w:tab/>
        <w:t>Topic and bibliographic citations for literature review</w:t>
      </w:r>
    </w:p>
    <w:p w14:paraId="38B5DB6D" w14:textId="77777777" w:rsidR="00752FB8" w:rsidRDefault="002704A1" w:rsidP="002137C5">
      <w:pPr>
        <w:spacing w:after="120"/>
        <w:jc w:val="both"/>
        <w:rPr>
          <w:rFonts w:ascii="Arial" w:hAnsi="Arial"/>
        </w:rPr>
      </w:pPr>
      <w:r>
        <w:rPr>
          <w:rFonts w:ascii="Arial" w:hAnsi="Arial"/>
        </w:rPr>
        <w:t>40%</w:t>
      </w:r>
      <w:r>
        <w:rPr>
          <w:rFonts w:ascii="Arial" w:hAnsi="Arial"/>
        </w:rPr>
        <w:tab/>
        <w:t>Literature review</w:t>
      </w:r>
      <w:r w:rsidR="007E5F94">
        <w:rPr>
          <w:rFonts w:ascii="Arial" w:hAnsi="Arial"/>
        </w:rPr>
        <w:t xml:space="preserve"> paper</w:t>
      </w:r>
    </w:p>
    <w:p w14:paraId="33AFC196" w14:textId="77777777" w:rsidR="000510DD" w:rsidRDefault="000510DD" w:rsidP="002137C5">
      <w:pPr>
        <w:spacing w:after="120"/>
        <w:jc w:val="both"/>
        <w:rPr>
          <w:rFonts w:ascii="Arial" w:hAnsi="Arial"/>
        </w:rPr>
      </w:pPr>
    </w:p>
    <w:p w14:paraId="78A25AED" w14:textId="6B22D640" w:rsidR="00752FB8" w:rsidRDefault="00752FB8" w:rsidP="002137C5">
      <w:pPr>
        <w:spacing w:after="120"/>
        <w:jc w:val="both"/>
        <w:rPr>
          <w:rFonts w:ascii="Arial" w:hAnsi="Arial"/>
        </w:rPr>
      </w:pPr>
      <w:r w:rsidRPr="007E5F94">
        <w:rPr>
          <w:rFonts w:ascii="Arial" w:hAnsi="Arial"/>
          <w:u w:val="single"/>
        </w:rPr>
        <w:t>Participation (25%</w:t>
      </w:r>
      <w:r w:rsidR="00F33419">
        <w:rPr>
          <w:rFonts w:ascii="Arial" w:hAnsi="Arial"/>
          <w:u w:val="single"/>
        </w:rPr>
        <w:t>: 50 points</w:t>
      </w:r>
      <w:r w:rsidRPr="007E5F94">
        <w:rPr>
          <w:rFonts w:ascii="Arial" w:hAnsi="Arial"/>
          <w:u w:val="single"/>
        </w:rPr>
        <w:t>):</w:t>
      </w:r>
      <w:r>
        <w:rPr>
          <w:rFonts w:ascii="Arial" w:hAnsi="Arial"/>
        </w:rPr>
        <w:t xml:space="preserve"> All students are expected to participate in weekly discussions. To effectively participate, it is expected that all students read the assigned articles in advance of the class. Each student should come prepared with at least one </w:t>
      </w:r>
      <w:r w:rsidR="00F33419">
        <w:rPr>
          <w:rFonts w:ascii="Arial" w:hAnsi="Arial"/>
        </w:rPr>
        <w:t xml:space="preserve">substantive </w:t>
      </w:r>
      <w:r>
        <w:rPr>
          <w:rFonts w:ascii="Arial" w:hAnsi="Arial"/>
        </w:rPr>
        <w:t xml:space="preserve">question for the original research article(s) being presented. If medical or other emergencies prevent students from attending a class, an email to Dr. </w:t>
      </w:r>
      <w:r w:rsidR="00742482">
        <w:rPr>
          <w:rFonts w:ascii="Arial" w:hAnsi="Arial"/>
        </w:rPr>
        <w:t>Blaze</w:t>
      </w:r>
      <w:r>
        <w:rPr>
          <w:rFonts w:ascii="Arial" w:hAnsi="Arial"/>
        </w:rPr>
        <w:t xml:space="preserve"> is required </w:t>
      </w:r>
      <w:r w:rsidRPr="00752FB8">
        <w:rPr>
          <w:rFonts w:ascii="Arial" w:hAnsi="Arial"/>
          <w:i/>
        </w:rPr>
        <w:t>in advance of class</w:t>
      </w:r>
      <w:r>
        <w:rPr>
          <w:rFonts w:ascii="Arial" w:hAnsi="Arial"/>
        </w:rPr>
        <w:t xml:space="preserve"> to explain the absence.</w:t>
      </w:r>
      <w:r w:rsidR="004D2899">
        <w:rPr>
          <w:rFonts w:ascii="Arial" w:hAnsi="Arial"/>
        </w:rPr>
        <w:t xml:space="preserve">  Each student is allowed one absence without penalty, and each additional absence will result in a 5-point deduction from the participation grade for the semester.</w:t>
      </w:r>
    </w:p>
    <w:p w14:paraId="07872239" w14:textId="476454CB" w:rsidR="007E5F94" w:rsidRDefault="00752FB8" w:rsidP="002137C5">
      <w:pPr>
        <w:spacing w:after="120"/>
        <w:jc w:val="both"/>
        <w:rPr>
          <w:rFonts w:ascii="Arial" w:hAnsi="Arial"/>
        </w:rPr>
      </w:pPr>
      <w:r w:rsidRPr="007E5F94">
        <w:rPr>
          <w:rFonts w:ascii="Arial" w:hAnsi="Arial"/>
          <w:u w:val="single"/>
        </w:rPr>
        <w:t>Presentation (25%</w:t>
      </w:r>
      <w:r w:rsidR="00F33419">
        <w:rPr>
          <w:rFonts w:ascii="Arial" w:hAnsi="Arial"/>
          <w:u w:val="single"/>
        </w:rPr>
        <w:t>: 50 points</w:t>
      </w:r>
      <w:r w:rsidRPr="007E5F94">
        <w:rPr>
          <w:rFonts w:ascii="Arial" w:hAnsi="Arial"/>
          <w:u w:val="single"/>
        </w:rPr>
        <w:t>):</w:t>
      </w:r>
      <w:r w:rsidR="00C23F3B">
        <w:rPr>
          <w:rFonts w:ascii="Arial" w:hAnsi="Arial"/>
        </w:rPr>
        <w:t xml:space="preserve"> Each student will present </w:t>
      </w:r>
      <w:r w:rsidR="00F33419">
        <w:rPr>
          <w:rFonts w:ascii="Arial" w:hAnsi="Arial"/>
        </w:rPr>
        <w:t>1-2</w:t>
      </w:r>
      <w:r>
        <w:rPr>
          <w:rFonts w:ascii="Arial" w:hAnsi="Arial"/>
        </w:rPr>
        <w:t xml:space="preserve"> original research article</w:t>
      </w:r>
      <w:r w:rsidR="00C23F3B">
        <w:rPr>
          <w:rFonts w:ascii="Arial" w:hAnsi="Arial"/>
        </w:rPr>
        <w:t>s</w:t>
      </w:r>
      <w:r>
        <w:rPr>
          <w:rFonts w:ascii="Arial" w:hAnsi="Arial"/>
        </w:rPr>
        <w:t xml:space="preserve"> </w:t>
      </w:r>
      <w:r w:rsidR="004D2899">
        <w:rPr>
          <w:rFonts w:ascii="Arial" w:hAnsi="Arial"/>
        </w:rPr>
        <w:t xml:space="preserve">throughout the semester </w:t>
      </w:r>
      <w:r>
        <w:rPr>
          <w:rFonts w:ascii="Arial" w:hAnsi="Arial"/>
        </w:rPr>
        <w:t xml:space="preserve">and lead the class discussion. </w:t>
      </w:r>
      <w:r w:rsidR="00C23F3B">
        <w:rPr>
          <w:rFonts w:ascii="Arial" w:hAnsi="Arial"/>
        </w:rPr>
        <w:t>Journal articles are pre-selected by the instructor</w:t>
      </w:r>
      <w:r w:rsidR="00EF28DD">
        <w:rPr>
          <w:rFonts w:ascii="Arial" w:hAnsi="Arial"/>
        </w:rPr>
        <w:t xml:space="preserve">. Students are expected to walk the class through the </w:t>
      </w:r>
      <w:r w:rsidR="006256D2">
        <w:rPr>
          <w:rFonts w:ascii="Arial" w:hAnsi="Arial"/>
        </w:rPr>
        <w:t>background</w:t>
      </w:r>
      <w:r w:rsidR="00EF28DD">
        <w:rPr>
          <w:rFonts w:ascii="Arial" w:hAnsi="Arial"/>
        </w:rPr>
        <w:t xml:space="preserve">/rationale, methods, results, and discussion, including what is novel, and potential pitfalls/misinterpretation, and possible future directions. </w:t>
      </w:r>
      <w:r w:rsidR="00984DAB">
        <w:rPr>
          <w:rFonts w:ascii="Arial" w:hAnsi="Arial"/>
        </w:rPr>
        <w:t>Students should try to engage class in discussion through questions.</w:t>
      </w:r>
      <w:r w:rsidR="00BE47E3">
        <w:rPr>
          <w:rFonts w:ascii="Arial" w:hAnsi="Arial"/>
        </w:rPr>
        <w:t xml:space="preserve"> Each presentation should be ~30m. </w:t>
      </w:r>
    </w:p>
    <w:p w14:paraId="66389C60" w14:textId="6942633D" w:rsidR="006D1F50" w:rsidRPr="00651001" w:rsidRDefault="007E5F94" w:rsidP="002137C5">
      <w:pPr>
        <w:spacing w:after="120"/>
        <w:jc w:val="both"/>
        <w:rPr>
          <w:rFonts w:ascii="Arial" w:hAnsi="Arial"/>
          <w:b/>
          <w:u w:val="single"/>
        </w:rPr>
      </w:pPr>
      <w:r w:rsidRPr="007E5F94">
        <w:rPr>
          <w:rFonts w:ascii="Arial" w:hAnsi="Arial"/>
          <w:u w:val="single"/>
        </w:rPr>
        <w:t>Topic and references (10%</w:t>
      </w:r>
      <w:r w:rsidR="00F33419">
        <w:rPr>
          <w:rFonts w:ascii="Arial" w:hAnsi="Arial"/>
          <w:u w:val="single"/>
        </w:rPr>
        <w:t>: 20 points</w:t>
      </w:r>
      <w:r w:rsidRPr="007E5F94">
        <w:rPr>
          <w:rFonts w:ascii="Arial" w:hAnsi="Arial"/>
          <w:u w:val="single"/>
        </w:rPr>
        <w:t>):</w:t>
      </w:r>
      <w:r>
        <w:rPr>
          <w:rFonts w:ascii="Arial" w:hAnsi="Arial"/>
        </w:rPr>
        <w:t xml:space="preserve"> All students are required to </w:t>
      </w:r>
      <w:r w:rsidR="00B2199C">
        <w:rPr>
          <w:rFonts w:ascii="Arial" w:hAnsi="Arial"/>
        </w:rPr>
        <w:t xml:space="preserve">select a topic relevant to </w:t>
      </w:r>
      <w:r w:rsidR="00101AF5">
        <w:rPr>
          <w:rFonts w:ascii="Arial" w:hAnsi="Arial"/>
        </w:rPr>
        <w:t>Stress and the Brain</w:t>
      </w:r>
      <w:r w:rsidR="00B2199C">
        <w:rPr>
          <w:rFonts w:ascii="Arial" w:hAnsi="Arial"/>
        </w:rPr>
        <w:t xml:space="preserve"> for a final literature review paper. The topic may expand on a topic presented in the course, may be a relevant topic not covered within the course, or may synthesize information across areas of the course. </w:t>
      </w:r>
      <w:r w:rsidR="00B2199C" w:rsidRPr="006D1F50">
        <w:rPr>
          <w:rFonts w:ascii="Arial" w:hAnsi="Arial"/>
          <w:u w:val="single"/>
        </w:rPr>
        <w:t xml:space="preserve">The student will submit the topic/title, a short rationale for its selection, </w:t>
      </w:r>
      <w:r w:rsidRPr="006D1F50">
        <w:rPr>
          <w:rFonts w:ascii="Arial" w:hAnsi="Arial"/>
          <w:u w:val="single"/>
        </w:rPr>
        <w:t xml:space="preserve">and at least 10 FULL </w:t>
      </w:r>
      <w:r w:rsidRPr="00651001">
        <w:rPr>
          <w:rFonts w:ascii="Arial" w:hAnsi="Arial"/>
          <w:u w:val="single"/>
        </w:rPr>
        <w:t>citations</w:t>
      </w:r>
      <w:r w:rsidR="00101AF5" w:rsidRPr="00651001">
        <w:rPr>
          <w:rFonts w:ascii="Arial" w:hAnsi="Arial"/>
          <w:u w:val="single"/>
        </w:rPr>
        <w:t xml:space="preserve"> (</w:t>
      </w:r>
      <w:r w:rsidR="00101AF5" w:rsidRPr="00651001">
        <w:rPr>
          <w:rFonts w:ascii="Arial" w:hAnsi="Arial"/>
          <w:b/>
          <w:u w:val="single"/>
        </w:rPr>
        <w:t>APA format</w:t>
      </w:r>
      <w:r w:rsidR="00101AF5" w:rsidRPr="00651001">
        <w:rPr>
          <w:rFonts w:ascii="Arial" w:hAnsi="Arial"/>
          <w:u w:val="single"/>
        </w:rPr>
        <w:t>)</w:t>
      </w:r>
      <w:r w:rsidRPr="00651001">
        <w:rPr>
          <w:rFonts w:ascii="Arial" w:hAnsi="Arial"/>
          <w:u w:val="single"/>
        </w:rPr>
        <w:t xml:space="preserve"> for their proposed literature review paper</w:t>
      </w:r>
      <w:r w:rsidR="006D1F50" w:rsidRPr="00651001">
        <w:rPr>
          <w:rFonts w:ascii="Arial" w:hAnsi="Arial"/>
          <w:u w:val="single"/>
        </w:rPr>
        <w:t xml:space="preserve"> on or before the class meeting o</w:t>
      </w:r>
      <w:r w:rsidR="00A6667C" w:rsidRPr="00651001">
        <w:rPr>
          <w:rFonts w:ascii="Arial" w:hAnsi="Arial"/>
          <w:u w:val="single"/>
        </w:rPr>
        <w:t>n</w:t>
      </w:r>
      <w:r w:rsidR="006D1F50" w:rsidRPr="00651001">
        <w:rPr>
          <w:rFonts w:ascii="Arial" w:hAnsi="Arial"/>
          <w:u w:val="single"/>
        </w:rPr>
        <w:t xml:space="preserve"> </w:t>
      </w:r>
      <w:r w:rsidR="00636279" w:rsidRPr="00651001">
        <w:rPr>
          <w:rFonts w:ascii="Arial" w:hAnsi="Arial"/>
          <w:b/>
          <w:color w:val="000000" w:themeColor="text1"/>
          <w:u w:val="single"/>
        </w:rPr>
        <w:t>3/2</w:t>
      </w:r>
      <w:r w:rsidR="00EB2549">
        <w:rPr>
          <w:rFonts w:ascii="Arial" w:hAnsi="Arial"/>
          <w:b/>
          <w:color w:val="000000" w:themeColor="text1"/>
          <w:u w:val="single"/>
        </w:rPr>
        <w:t>8</w:t>
      </w:r>
      <w:r w:rsidR="00636279" w:rsidRPr="00651001">
        <w:rPr>
          <w:rFonts w:ascii="Arial" w:hAnsi="Arial"/>
          <w:b/>
          <w:color w:val="000000" w:themeColor="text1"/>
          <w:u w:val="single"/>
        </w:rPr>
        <w:t>/2</w:t>
      </w:r>
      <w:r w:rsidR="00EB2549">
        <w:rPr>
          <w:rFonts w:ascii="Arial" w:hAnsi="Arial"/>
          <w:b/>
          <w:color w:val="000000" w:themeColor="text1"/>
          <w:u w:val="single"/>
        </w:rPr>
        <w:t>5</w:t>
      </w:r>
      <w:r w:rsidR="00930079" w:rsidRPr="00651001">
        <w:rPr>
          <w:rFonts w:ascii="Arial" w:hAnsi="Arial"/>
          <w:b/>
          <w:color w:val="000000" w:themeColor="text1"/>
          <w:u w:val="single"/>
        </w:rPr>
        <w:t xml:space="preserve"> </w:t>
      </w:r>
      <w:r w:rsidR="006D1F50" w:rsidRPr="00651001">
        <w:rPr>
          <w:rFonts w:ascii="Arial" w:hAnsi="Arial"/>
          <w:color w:val="000000" w:themeColor="text1"/>
          <w:u w:val="single"/>
        </w:rPr>
        <w:t xml:space="preserve">with </w:t>
      </w:r>
      <w:r w:rsidR="006D1F50" w:rsidRPr="00651001">
        <w:rPr>
          <w:rFonts w:ascii="Arial" w:hAnsi="Arial"/>
          <w:u w:val="single"/>
        </w:rPr>
        <w:t>no exceptions</w:t>
      </w:r>
      <w:r w:rsidRPr="00651001">
        <w:rPr>
          <w:rFonts w:ascii="Arial" w:hAnsi="Arial"/>
          <w:u w:val="single"/>
        </w:rPr>
        <w:t>.</w:t>
      </w:r>
      <w:r w:rsidRPr="00651001">
        <w:rPr>
          <w:rFonts w:ascii="Arial" w:hAnsi="Arial"/>
        </w:rPr>
        <w:t xml:space="preserve"> </w:t>
      </w:r>
      <w:r w:rsidR="004D2899" w:rsidRPr="00651001">
        <w:rPr>
          <w:rFonts w:ascii="Arial" w:hAnsi="Arial"/>
        </w:rPr>
        <w:t xml:space="preserve">Each day the assignment is late will result in a 3-point deduction (assignment is worth </w:t>
      </w:r>
      <w:r w:rsidR="00BD4453" w:rsidRPr="00651001">
        <w:rPr>
          <w:rFonts w:ascii="Arial" w:hAnsi="Arial"/>
        </w:rPr>
        <w:t>20</w:t>
      </w:r>
      <w:r w:rsidR="004D2899" w:rsidRPr="00651001">
        <w:rPr>
          <w:rFonts w:ascii="Arial" w:hAnsi="Arial"/>
        </w:rPr>
        <w:t xml:space="preserve"> points total).  </w:t>
      </w:r>
      <w:r w:rsidR="000E6C6A" w:rsidRPr="00651001">
        <w:rPr>
          <w:rFonts w:ascii="Arial" w:hAnsi="Arial"/>
        </w:rPr>
        <w:t xml:space="preserve">Topics </w:t>
      </w:r>
      <w:r w:rsidR="00B2199C" w:rsidRPr="00651001">
        <w:rPr>
          <w:rFonts w:ascii="Arial" w:hAnsi="Arial"/>
        </w:rPr>
        <w:t>will</w:t>
      </w:r>
      <w:r w:rsidR="000E6C6A" w:rsidRPr="00651001">
        <w:rPr>
          <w:rFonts w:ascii="Arial" w:hAnsi="Arial"/>
        </w:rPr>
        <w:t xml:space="preserve"> be approved by the instructor</w:t>
      </w:r>
      <w:r w:rsidR="00B2199C" w:rsidRPr="00651001">
        <w:rPr>
          <w:rFonts w:ascii="Arial" w:hAnsi="Arial"/>
        </w:rPr>
        <w:t>, and in some instances the instructor may suggest ways to broaden or focus the topic as appropriate</w:t>
      </w:r>
      <w:r w:rsidR="000E6C6A" w:rsidRPr="00651001">
        <w:rPr>
          <w:rFonts w:ascii="Arial" w:hAnsi="Arial"/>
        </w:rPr>
        <w:t xml:space="preserve">. </w:t>
      </w:r>
      <w:r w:rsidR="00B2199C" w:rsidRPr="00651001">
        <w:rPr>
          <w:rFonts w:ascii="Arial" w:hAnsi="Arial"/>
        </w:rPr>
        <w:t>For the citations: r</w:t>
      </w:r>
      <w:r w:rsidRPr="00651001">
        <w:rPr>
          <w:rFonts w:ascii="Arial" w:hAnsi="Arial"/>
        </w:rPr>
        <w:t>eview papers are acceptable but should be kept to a minimum</w:t>
      </w:r>
      <w:r w:rsidR="004D2899" w:rsidRPr="00651001">
        <w:rPr>
          <w:rFonts w:ascii="Arial" w:hAnsi="Arial"/>
        </w:rPr>
        <w:t xml:space="preserve"> (Maximum of 2 reviews)</w:t>
      </w:r>
      <w:r w:rsidRPr="00651001">
        <w:rPr>
          <w:rFonts w:ascii="Arial" w:hAnsi="Arial"/>
        </w:rPr>
        <w:t xml:space="preserve">. </w:t>
      </w:r>
    </w:p>
    <w:p w14:paraId="24D40D81" w14:textId="15D93EF2" w:rsidR="00357906" w:rsidRDefault="007E5F94" w:rsidP="002137C5">
      <w:pPr>
        <w:spacing w:after="120"/>
        <w:jc w:val="both"/>
        <w:rPr>
          <w:rFonts w:ascii="Arial" w:hAnsi="Arial"/>
        </w:rPr>
      </w:pPr>
      <w:r w:rsidRPr="00651001">
        <w:rPr>
          <w:rFonts w:ascii="Arial" w:hAnsi="Arial"/>
          <w:u w:val="single"/>
        </w:rPr>
        <w:t>Literature review paper (40%</w:t>
      </w:r>
      <w:r w:rsidR="00F33419" w:rsidRPr="00651001">
        <w:rPr>
          <w:rFonts w:ascii="Arial" w:hAnsi="Arial"/>
          <w:u w:val="single"/>
        </w:rPr>
        <w:t>: 80 points</w:t>
      </w:r>
      <w:r w:rsidRPr="00651001">
        <w:rPr>
          <w:rFonts w:ascii="Arial" w:hAnsi="Arial"/>
          <w:u w:val="single"/>
        </w:rPr>
        <w:t>):</w:t>
      </w:r>
      <w:r w:rsidRPr="00651001">
        <w:rPr>
          <w:rFonts w:ascii="Arial" w:hAnsi="Arial"/>
        </w:rPr>
        <w:t xml:space="preserve"> All students will write a</w:t>
      </w:r>
      <w:r w:rsidR="000E6C6A" w:rsidRPr="00651001">
        <w:rPr>
          <w:rFonts w:ascii="Arial" w:hAnsi="Arial"/>
        </w:rPr>
        <w:t xml:space="preserve"> substantial, </w:t>
      </w:r>
      <w:r w:rsidR="000E6C6A" w:rsidRPr="00651001">
        <w:rPr>
          <w:rFonts w:ascii="Arial" w:hAnsi="Arial"/>
          <w:i/>
        </w:rPr>
        <w:t>original</w:t>
      </w:r>
      <w:r w:rsidR="000E6C6A" w:rsidRPr="00651001">
        <w:rPr>
          <w:rFonts w:ascii="Arial" w:hAnsi="Arial"/>
        </w:rPr>
        <w:t xml:space="preserve"> </w:t>
      </w:r>
      <w:proofErr w:type="gramStart"/>
      <w:r w:rsidR="000E6C6A" w:rsidRPr="00651001">
        <w:rPr>
          <w:rFonts w:ascii="Arial" w:hAnsi="Arial"/>
        </w:rPr>
        <w:t>8-12 page</w:t>
      </w:r>
      <w:proofErr w:type="gramEnd"/>
      <w:r w:rsidR="000E6C6A" w:rsidRPr="00651001">
        <w:rPr>
          <w:rFonts w:ascii="Arial" w:hAnsi="Arial"/>
        </w:rPr>
        <w:t xml:space="preserve"> paper (double spaced, not including references) on the chosen topic</w:t>
      </w:r>
      <w:r w:rsidR="00A23B91" w:rsidRPr="00651001">
        <w:rPr>
          <w:rFonts w:ascii="Arial" w:hAnsi="Arial"/>
        </w:rPr>
        <w:t>, and include one original figure</w:t>
      </w:r>
      <w:r w:rsidR="000E6C6A" w:rsidRPr="00651001">
        <w:rPr>
          <w:rFonts w:ascii="Arial" w:hAnsi="Arial"/>
        </w:rPr>
        <w:t>.  At least 15 citations in APA format must be included</w:t>
      </w:r>
      <w:r w:rsidR="004D2899" w:rsidRPr="00651001">
        <w:rPr>
          <w:rFonts w:ascii="Arial" w:hAnsi="Arial"/>
        </w:rPr>
        <w:t xml:space="preserve"> (with a total of 3 reviews maximum)</w:t>
      </w:r>
      <w:r w:rsidR="000E6C6A" w:rsidRPr="00651001">
        <w:rPr>
          <w:rFonts w:ascii="Arial" w:hAnsi="Arial"/>
        </w:rPr>
        <w:t>. The paper will be submitted on</w:t>
      </w:r>
      <w:r w:rsidR="006D3675" w:rsidRPr="00651001">
        <w:rPr>
          <w:rFonts w:ascii="Arial" w:hAnsi="Arial"/>
        </w:rPr>
        <w:t xml:space="preserve"> the final day of class</w:t>
      </w:r>
      <w:r w:rsidR="00B84F8A" w:rsidRPr="00651001">
        <w:rPr>
          <w:rFonts w:ascii="Arial" w:hAnsi="Arial"/>
        </w:rPr>
        <w:t xml:space="preserve"> (</w:t>
      </w:r>
      <w:r w:rsidR="00B7520C">
        <w:rPr>
          <w:rFonts w:ascii="Arial" w:hAnsi="Arial"/>
          <w:b/>
        </w:rPr>
        <w:t xml:space="preserve">5/2/25 </w:t>
      </w:r>
      <w:r w:rsidR="00B84F8A" w:rsidRPr="00651001">
        <w:rPr>
          <w:rFonts w:ascii="Arial" w:hAnsi="Arial"/>
          <w:b/>
        </w:rPr>
        <w:t>by 2:10pm)</w:t>
      </w:r>
      <w:r w:rsidR="006D3675" w:rsidRPr="00651001">
        <w:rPr>
          <w:rFonts w:ascii="Arial" w:hAnsi="Arial"/>
        </w:rPr>
        <w:t>, with no</w:t>
      </w:r>
      <w:r w:rsidR="000E6C6A" w:rsidRPr="00651001">
        <w:rPr>
          <w:rFonts w:ascii="Arial" w:hAnsi="Arial"/>
        </w:rPr>
        <w:t xml:space="preserve"> exceptions. </w:t>
      </w:r>
      <w:r w:rsidR="004D2899" w:rsidRPr="00651001">
        <w:rPr>
          <w:rFonts w:ascii="Arial" w:hAnsi="Arial"/>
        </w:rPr>
        <w:t xml:space="preserve"> Each additional day that the paper is late will result in a 10</w:t>
      </w:r>
      <w:r w:rsidR="004D2899">
        <w:rPr>
          <w:rFonts w:ascii="Arial" w:hAnsi="Arial"/>
        </w:rPr>
        <w:t>-point penalty.</w:t>
      </w:r>
      <w:r w:rsidR="00C07363">
        <w:rPr>
          <w:rFonts w:ascii="Arial" w:hAnsi="Arial"/>
        </w:rPr>
        <w:t xml:space="preserve"> </w:t>
      </w:r>
    </w:p>
    <w:p w14:paraId="6154E7C8" w14:textId="77777777" w:rsidR="0044460A" w:rsidRDefault="0044460A" w:rsidP="002137C5">
      <w:pPr>
        <w:spacing w:after="120"/>
        <w:jc w:val="both"/>
        <w:rPr>
          <w:rFonts w:ascii="Arial" w:hAnsi="Arial"/>
          <w:b/>
          <w:u w:val="single"/>
        </w:rPr>
      </w:pPr>
    </w:p>
    <w:p w14:paraId="4CA644EB" w14:textId="211F1608" w:rsidR="0044460A" w:rsidRDefault="0044460A" w:rsidP="002137C5">
      <w:pPr>
        <w:spacing w:after="120"/>
        <w:jc w:val="both"/>
        <w:rPr>
          <w:rFonts w:ascii="Arial" w:hAnsi="Arial"/>
          <w:b/>
          <w:u w:val="single"/>
        </w:rPr>
      </w:pPr>
      <w:r w:rsidRPr="0044460A">
        <w:rPr>
          <w:rFonts w:ascii="Arial" w:hAnsi="Arial"/>
          <w:b/>
          <w:u w:val="single"/>
        </w:rPr>
        <w:t xml:space="preserve">Course topics and assigned readings (PDFs of all articles will be available through </w:t>
      </w:r>
      <w:proofErr w:type="spellStart"/>
      <w:r w:rsidRPr="0044460A">
        <w:rPr>
          <w:rFonts w:ascii="Arial" w:hAnsi="Arial"/>
          <w:b/>
          <w:u w:val="single"/>
        </w:rPr>
        <w:t>CourseWorks</w:t>
      </w:r>
      <w:proofErr w:type="spellEnd"/>
      <w:r w:rsidRPr="0044460A">
        <w:rPr>
          <w:rFonts w:ascii="Arial" w:hAnsi="Arial"/>
          <w:b/>
          <w:u w:val="single"/>
        </w:rPr>
        <w:t>/Canvas)</w:t>
      </w:r>
    </w:p>
    <w:p w14:paraId="679B77DF" w14:textId="0A19F6D6" w:rsidR="00357906" w:rsidRPr="00CB6261" w:rsidRDefault="00C25DFB" w:rsidP="00E20981">
      <w:pPr>
        <w:spacing w:after="120"/>
        <w:rPr>
          <w:rFonts w:ascii="Arial" w:hAnsi="Arial"/>
        </w:rPr>
      </w:pPr>
      <w:r>
        <w:rPr>
          <w:rFonts w:ascii="Arial" w:hAnsi="Arial"/>
          <w:b/>
          <w:u w:val="single"/>
        </w:rPr>
        <w:br w:type="page"/>
      </w:r>
      <w:r w:rsidR="00357906" w:rsidRPr="00357906">
        <w:rPr>
          <w:rFonts w:ascii="Arial" w:hAnsi="Arial"/>
          <w:b/>
          <w:u w:val="single"/>
        </w:rPr>
        <w:lastRenderedPageBreak/>
        <w:t>VI: Other</w:t>
      </w:r>
    </w:p>
    <w:p w14:paraId="525292BB" w14:textId="77777777" w:rsidR="00357906" w:rsidRPr="00357906" w:rsidRDefault="00357906" w:rsidP="002137C5">
      <w:pPr>
        <w:spacing w:after="120"/>
        <w:jc w:val="both"/>
        <w:rPr>
          <w:rFonts w:ascii="Arial" w:hAnsi="Arial"/>
          <w:u w:val="single"/>
        </w:rPr>
      </w:pPr>
      <w:r w:rsidRPr="00357906">
        <w:rPr>
          <w:rFonts w:ascii="Arial" w:hAnsi="Arial"/>
          <w:u w:val="single"/>
        </w:rPr>
        <w:t>Academic honesty</w:t>
      </w:r>
    </w:p>
    <w:p w14:paraId="44D3FF47" w14:textId="77777777" w:rsidR="007E4AC0" w:rsidRDefault="007E4AC0" w:rsidP="007E4AC0">
      <w:pPr>
        <w:spacing w:after="120"/>
        <w:jc w:val="both"/>
        <w:rPr>
          <w:rFonts w:ascii="Arial" w:hAnsi="Arial"/>
        </w:rPr>
      </w:pPr>
      <w:r w:rsidRPr="007E4AC0">
        <w:rPr>
          <w:rFonts w:ascii="Arial" w:hAnsi="Arial"/>
        </w:rPr>
        <w:t xml:space="preserve">As members of this academic community, we are responsible for maintaining the highest level of personal and academic integrity: “[E]ach one of us bears the responsibility to participate in scholarly discourse and research in a manner characterized by intellectual honesty and scholarly integrity.… The exchange of ideas relies upon a mutual trust that sources, opinions, facts, and insights will be properly noted and carefully credited. In practical terms, this means that, as students, you must be responsible for the full citations of others’ ideas in </w:t>
      </w:r>
      <w:proofErr w:type="gramStart"/>
      <w:r w:rsidRPr="007E4AC0">
        <w:rPr>
          <w:rFonts w:ascii="Arial" w:hAnsi="Arial"/>
        </w:rPr>
        <w:t>all of</w:t>
      </w:r>
      <w:proofErr w:type="gramEnd"/>
      <w:r w:rsidRPr="007E4AC0">
        <w:rPr>
          <w:rFonts w:ascii="Arial" w:hAnsi="Arial"/>
        </w:rPr>
        <w:t xml:space="preserve"> your research papers and projects… [and] you must always submit your own work and not that of another student, scholar, or internet agent” (from the Columbia University Faculty </w:t>
      </w:r>
      <w:r>
        <w:rPr>
          <w:rFonts w:ascii="Arial" w:hAnsi="Arial"/>
        </w:rPr>
        <w:t>Statement on Academic Integrity. A</w:t>
      </w:r>
      <w:r w:rsidRPr="007E4AC0">
        <w:rPr>
          <w:rFonts w:ascii="Arial" w:hAnsi="Arial"/>
        </w:rPr>
        <w:t>ll allegations of academic misconduct will be immediately referred to the office of Student Conduct and Community Standards</w:t>
      </w:r>
      <w:r>
        <w:rPr>
          <w:rFonts w:ascii="Arial" w:hAnsi="Arial"/>
        </w:rPr>
        <w:t>.</w:t>
      </w:r>
    </w:p>
    <w:p w14:paraId="13F51D7D" w14:textId="77777777" w:rsidR="007E4AC0" w:rsidRPr="007E4AC0" w:rsidRDefault="007E4AC0" w:rsidP="007E4AC0">
      <w:pPr>
        <w:spacing w:after="120"/>
        <w:jc w:val="both"/>
        <w:rPr>
          <w:rFonts w:ascii="Arial" w:hAnsi="Arial"/>
        </w:rPr>
      </w:pPr>
      <w:hyperlink r:id="rId5" w:tgtFrame="_blank" w:history="1">
        <w:r w:rsidRPr="007E4AC0">
          <w:rPr>
            <w:rStyle w:val="Hyperlink"/>
            <w:rFonts w:ascii="Arial" w:hAnsi="Arial"/>
          </w:rPr>
          <w:t>https://www.college.columbia.edu/faculty/resourcesforinstructors/academicintegrity/statement</w:t>
        </w:r>
      </w:hyperlink>
      <w:r w:rsidRPr="007E4AC0">
        <w:rPr>
          <w:rFonts w:ascii="Arial" w:hAnsi="Arial"/>
        </w:rPr>
        <w:t xml:space="preserve">). </w:t>
      </w:r>
    </w:p>
    <w:p w14:paraId="3D78FDF5" w14:textId="77777777" w:rsidR="007E4AC0" w:rsidRPr="007E4AC0" w:rsidRDefault="007E4AC0" w:rsidP="007E4AC0">
      <w:pPr>
        <w:spacing w:after="120"/>
        <w:jc w:val="both"/>
        <w:rPr>
          <w:rFonts w:ascii="Arial" w:hAnsi="Arial"/>
        </w:rPr>
      </w:pPr>
      <w:r w:rsidRPr="007E4AC0">
        <w:rPr>
          <w:rFonts w:ascii="Arial" w:hAnsi="Arial"/>
        </w:rPr>
        <w:t>Plagiarism – whether intentional or inadvertent – is a serious violation of academic integrity. If you have any questions about what constitutes plagiarism and/or how to properly cite sources, please come to me. I am more than happy to help. Similarly, if you put yourself in a situation, e.g., starting an assignment very late, in which you think your best option might be to cut some corners, see me. It is far better to have a few points deducted from a paper than to compromise your academic integrity and potentially put your academic standing in jeopardy. </w:t>
      </w:r>
    </w:p>
    <w:p w14:paraId="65B366A9" w14:textId="77777777" w:rsidR="00357906" w:rsidRDefault="00357906" w:rsidP="002137C5">
      <w:pPr>
        <w:spacing w:after="120"/>
        <w:jc w:val="both"/>
        <w:rPr>
          <w:rFonts w:ascii="Arial" w:hAnsi="Arial"/>
        </w:rPr>
      </w:pPr>
    </w:p>
    <w:p w14:paraId="2E764640" w14:textId="77777777" w:rsidR="00357906" w:rsidRPr="00357906" w:rsidRDefault="00357906" w:rsidP="002137C5">
      <w:pPr>
        <w:spacing w:after="120"/>
        <w:jc w:val="both"/>
        <w:rPr>
          <w:rFonts w:ascii="Arial" w:hAnsi="Arial"/>
          <w:u w:val="single"/>
        </w:rPr>
      </w:pPr>
      <w:r w:rsidRPr="00357906">
        <w:rPr>
          <w:rFonts w:ascii="Arial" w:hAnsi="Arial"/>
          <w:u w:val="single"/>
        </w:rPr>
        <w:t>Disability Services</w:t>
      </w:r>
    </w:p>
    <w:p w14:paraId="0A71CB76" w14:textId="77777777" w:rsidR="007E4AC0" w:rsidRDefault="007E4AC0" w:rsidP="002137C5">
      <w:pPr>
        <w:spacing w:after="120"/>
        <w:jc w:val="both"/>
        <w:rPr>
          <w:rFonts w:ascii="Arial" w:hAnsi="Arial"/>
        </w:rPr>
      </w:pPr>
      <w:r w:rsidRPr="007E4AC0">
        <w:rPr>
          <w:rFonts w:ascii="Arial" w:hAnsi="Arial"/>
        </w:rPr>
        <w:t xml:space="preserve">Students with special needs who may require classroom/test accommodations should make an appointment with me before or during the first week of class. You should also contact the Office of Disability Services (ODS) in Lerner Hall before the start of the course to register for these accommodations. The procedures for registering with ODS can be found at </w:t>
      </w:r>
      <w:hyperlink r:id="rId6" w:tgtFrame="_blank" w:history="1">
        <w:r w:rsidRPr="007E4AC0">
          <w:rPr>
            <w:rStyle w:val="Hyperlink"/>
            <w:rFonts w:ascii="Arial" w:hAnsi="Arial"/>
          </w:rPr>
          <w:t>http://health.columbia.edu/services/ods</w:t>
        </w:r>
      </w:hyperlink>
      <w:r w:rsidRPr="007E4AC0">
        <w:rPr>
          <w:rFonts w:ascii="Arial" w:hAnsi="Arial"/>
        </w:rPr>
        <w:t xml:space="preserve"> or by calling (212) 854-2388. </w:t>
      </w:r>
    </w:p>
    <w:p w14:paraId="4A9728E9" w14:textId="77777777" w:rsidR="00357906" w:rsidRDefault="00357906" w:rsidP="002137C5">
      <w:pPr>
        <w:spacing w:after="120"/>
        <w:jc w:val="both"/>
        <w:rPr>
          <w:rFonts w:ascii="Arial" w:hAnsi="Arial"/>
        </w:rPr>
      </w:pPr>
    </w:p>
    <w:p w14:paraId="24095195" w14:textId="77777777" w:rsidR="000510DD" w:rsidRPr="00357906" w:rsidRDefault="00357906" w:rsidP="002137C5">
      <w:pPr>
        <w:spacing w:after="120"/>
        <w:jc w:val="both"/>
        <w:rPr>
          <w:rFonts w:ascii="Arial" w:hAnsi="Arial"/>
          <w:u w:val="single"/>
        </w:rPr>
      </w:pPr>
      <w:r w:rsidRPr="00357906">
        <w:rPr>
          <w:rFonts w:ascii="Arial" w:hAnsi="Arial"/>
          <w:u w:val="single"/>
        </w:rPr>
        <w:t>Writing Center</w:t>
      </w:r>
    </w:p>
    <w:p w14:paraId="148B79ED" w14:textId="77777777" w:rsidR="000510DD" w:rsidRDefault="007E4AC0" w:rsidP="002137C5">
      <w:pPr>
        <w:spacing w:after="120"/>
        <w:jc w:val="both"/>
        <w:rPr>
          <w:rFonts w:ascii="Arial" w:hAnsi="Arial"/>
        </w:rPr>
      </w:pPr>
      <w:r w:rsidRPr="007E4AC0">
        <w:rPr>
          <w:rFonts w:ascii="Arial" w:hAnsi="Arial"/>
        </w:rPr>
        <w:t>I encourage you to visit the Writing Center, where you can receive free individual consultations on your writing at any stage in the writing process, including brainstorming. Writing consultants work with all members of the Columbia community on any academic or nonacademic writing. You can make an appointment and view drop in hours on their website [</w:t>
      </w:r>
      <w:hyperlink r:id="rId7" w:tgtFrame="_blank" w:history="1">
        <w:r w:rsidRPr="007E4AC0">
          <w:rPr>
            <w:rStyle w:val="Hyperlink"/>
            <w:rFonts w:ascii="Arial" w:hAnsi="Arial"/>
          </w:rPr>
          <w:t>www.college.columbia.edu/core/uwp/writing-center].</w:t>
        </w:r>
      </w:hyperlink>
    </w:p>
    <w:p w14:paraId="19E1E8BE" w14:textId="6EDDDD02" w:rsidR="00701C76" w:rsidRDefault="00701C76" w:rsidP="009F1B09">
      <w:pPr>
        <w:spacing w:after="120"/>
        <w:jc w:val="both"/>
        <w:rPr>
          <w:rFonts w:ascii="Arial" w:hAnsi="Arial"/>
        </w:rPr>
      </w:pPr>
    </w:p>
    <w:p w14:paraId="01ACE835" w14:textId="77777777" w:rsidR="0044460A" w:rsidRPr="009F1B09" w:rsidRDefault="0044460A" w:rsidP="009F1B09">
      <w:pPr>
        <w:spacing w:after="120"/>
        <w:jc w:val="both"/>
        <w:rPr>
          <w:rFonts w:ascii="Arial" w:hAnsi="Arial"/>
        </w:rPr>
      </w:pPr>
    </w:p>
    <w:sectPr w:rsidR="0044460A" w:rsidRPr="009F1B09" w:rsidSect="00C23F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8C6"/>
    <w:multiLevelType w:val="hybridMultilevel"/>
    <w:tmpl w:val="D1264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E555C"/>
    <w:multiLevelType w:val="hybridMultilevel"/>
    <w:tmpl w:val="F59E5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501EDA"/>
    <w:multiLevelType w:val="hybridMultilevel"/>
    <w:tmpl w:val="702A7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D45A7"/>
    <w:multiLevelType w:val="hybridMultilevel"/>
    <w:tmpl w:val="C1D82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3A6A07"/>
    <w:multiLevelType w:val="hybridMultilevel"/>
    <w:tmpl w:val="AB08B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936AB1"/>
    <w:multiLevelType w:val="hybridMultilevel"/>
    <w:tmpl w:val="A606D53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C4101"/>
    <w:multiLevelType w:val="multilevel"/>
    <w:tmpl w:val="A606D53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D5764D6"/>
    <w:multiLevelType w:val="hybridMultilevel"/>
    <w:tmpl w:val="88E8C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F278C1"/>
    <w:multiLevelType w:val="hybridMultilevel"/>
    <w:tmpl w:val="BF76B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A95AE1"/>
    <w:multiLevelType w:val="multilevel"/>
    <w:tmpl w:val="A606D53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1E94382"/>
    <w:multiLevelType w:val="hybridMultilevel"/>
    <w:tmpl w:val="34BA5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6F148F"/>
    <w:multiLevelType w:val="multilevel"/>
    <w:tmpl w:val="A606D53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783235476">
    <w:abstractNumId w:val="0"/>
  </w:num>
  <w:num w:numId="2" w16cid:durableId="1922256835">
    <w:abstractNumId w:val="1"/>
  </w:num>
  <w:num w:numId="3" w16cid:durableId="1141196122">
    <w:abstractNumId w:val="10"/>
  </w:num>
  <w:num w:numId="4" w16cid:durableId="634331776">
    <w:abstractNumId w:val="8"/>
  </w:num>
  <w:num w:numId="5" w16cid:durableId="933587653">
    <w:abstractNumId w:val="7"/>
  </w:num>
  <w:num w:numId="6" w16cid:durableId="577909777">
    <w:abstractNumId w:val="3"/>
  </w:num>
  <w:num w:numId="7" w16cid:durableId="649402715">
    <w:abstractNumId w:val="4"/>
  </w:num>
  <w:num w:numId="8" w16cid:durableId="2131050278">
    <w:abstractNumId w:val="2"/>
  </w:num>
  <w:num w:numId="9" w16cid:durableId="617416878">
    <w:abstractNumId w:val="5"/>
  </w:num>
  <w:num w:numId="10" w16cid:durableId="2085562813">
    <w:abstractNumId w:val="6"/>
  </w:num>
  <w:num w:numId="11" w16cid:durableId="1645885636">
    <w:abstractNumId w:val="11"/>
  </w:num>
  <w:num w:numId="12" w16cid:durableId="869689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1C"/>
    <w:rsid w:val="00006079"/>
    <w:rsid w:val="00006230"/>
    <w:rsid w:val="00006CEC"/>
    <w:rsid w:val="0000739E"/>
    <w:rsid w:val="000146D2"/>
    <w:rsid w:val="00021EB8"/>
    <w:rsid w:val="000510DD"/>
    <w:rsid w:val="000657E1"/>
    <w:rsid w:val="00076791"/>
    <w:rsid w:val="00091D12"/>
    <w:rsid w:val="000B1478"/>
    <w:rsid w:val="000B7DDC"/>
    <w:rsid w:val="000E475C"/>
    <w:rsid w:val="000E6C6A"/>
    <w:rsid w:val="00101AF5"/>
    <w:rsid w:val="00103F3C"/>
    <w:rsid w:val="001165C7"/>
    <w:rsid w:val="001374F9"/>
    <w:rsid w:val="00153E2F"/>
    <w:rsid w:val="001941A4"/>
    <w:rsid w:val="00197A9F"/>
    <w:rsid w:val="001B36F5"/>
    <w:rsid w:val="001C1003"/>
    <w:rsid w:val="001C164A"/>
    <w:rsid w:val="001C397F"/>
    <w:rsid w:val="001D0DF2"/>
    <w:rsid w:val="001E03B0"/>
    <w:rsid w:val="001F3FFE"/>
    <w:rsid w:val="001F6115"/>
    <w:rsid w:val="002054E2"/>
    <w:rsid w:val="00206407"/>
    <w:rsid w:val="0020767A"/>
    <w:rsid w:val="002137C5"/>
    <w:rsid w:val="00214BEE"/>
    <w:rsid w:val="002704A1"/>
    <w:rsid w:val="00283A4D"/>
    <w:rsid w:val="00283F30"/>
    <w:rsid w:val="002B120F"/>
    <w:rsid w:val="002D4E2D"/>
    <w:rsid w:val="00301EF8"/>
    <w:rsid w:val="00316114"/>
    <w:rsid w:val="0032518F"/>
    <w:rsid w:val="00357906"/>
    <w:rsid w:val="003674B2"/>
    <w:rsid w:val="003A2E22"/>
    <w:rsid w:val="003C565E"/>
    <w:rsid w:val="003C6CFA"/>
    <w:rsid w:val="003F53FC"/>
    <w:rsid w:val="004051EE"/>
    <w:rsid w:val="00411119"/>
    <w:rsid w:val="00416B18"/>
    <w:rsid w:val="0044460A"/>
    <w:rsid w:val="004470EB"/>
    <w:rsid w:val="00470E8B"/>
    <w:rsid w:val="004D2899"/>
    <w:rsid w:val="004E2358"/>
    <w:rsid w:val="004F1A72"/>
    <w:rsid w:val="00514F1E"/>
    <w:rsid w:val="00522CE3"/>
    <w:rsid w:val="005344D8"/>
    <w:rsid w:val="00544142"/>
    <w:rsid w:val="00566BD9"/>
    <w:rsid w:val="00570D91"/>
    <w:rsid w:val="00577ACA"/>
    <w:rsid w:val="00582ADC"/>
    <w:rsid w:val="00595B37"/>
    <w:rsid w:val="005A3195"/>
    <w:rsid w:val="005A5442"/>
    <w:rsid w:val="005A684D"/>
    <w:rsid w:val="005F08FA"/>
    <w:rsid w:val="005F20C2"/>
    <w:rsid w:val="005F49DB"/>
    <w:rsid w:val="006016A9"/>
    <w:rsid w:val="00620F45"/>
    <w:rsid w:val="006256D2"/>
    <w:rsid w:val="00636279"/>
    <w:rsid w:val="00651001"/>
    <w:rsid w:val="006A2A62"/>
    <w:rsid w:val="006C7483"/>
    <w:rsid w:val="006D1F50"/>
    <w:rsid w:val="006D3675"/>
    <w:rsid w:val="006E4624"/>
    <w:rsid w:val="00701C76"/>
    <w:rsid w:val="007202EB"/>
    <w:rsid w:val="00722BAA"/>
    <w:rsid w:val="007422F9"/>
    <w:rsid w:val="00742482"/>
    <w:rsid w:val="00742AB9"/>
    <w:rsid w:val="007515FD"/>
    <w:rsid w:val="00752FB8"/>
    <w:rsid w:val="00756131"/>
    <w:rsid w:val="00771F97"/>
    <w:rsid w:val="007B0523"/>
    <w:rsid w:val="007C6768"/>
    <w:rsid w:val="007D3936"/>
    <w:rsid w:val="007D4809"/>
    <w:rsid w:val="007E3666"/>
    <w:rsid w:val="007E4AC0"/>
    <w:rsid w:val="007E5F94"/>
    <w:rsid w:val="0082296B"/>
    <w:rsid w:val="008360D7"/>
    <w:rsid w:val="0084277D"/>
    <w:rsid w:val="00876B75"/>
    <w:rsid w:val="008840EF"/>
    <w:rsid w:val="00887C9A"/>
    <w:rsid w:val="0089577B"/>
    <w:rsid w:val="008F60B7"/>
    <w:rsid w:val="00923EDB"/>
    <w:rsid w:val="00930079"/>
    <w:rsid w:val="009340D6"/>
    <w:rsid w:val="00965676"/>
    <w:rsid w:val="00984DAB"/>
    <w:rsid w:val="009915D5"/>
    <w:rsid w:val="009941D8"/>
    <w:rsid w:val="009A0756"/>
    <w:rsid w:val="009D27A2"/>
    <w:rsid w:val="009E4986"/>
    <w:rsid w:val="009F1B09"/>
    <w:rsid w:val="009F4D56"/>
    <w:rsid w:val="00A01B11"/>
    <w:rsid w:val="00A04A03"/>
    <w:rsid w:val="00A1661F"/>
    <w:rsid w:val="00A23B91"/>
    <w:rsid w:val="00A6667C"/>
    <w:rsid w:val="00AB0210"/>
    <w:rsid w:val="00AB7145"/>
    <w:rsid w:val="00AE6EBD"/>
    <w:rsid w:val="00AF1632"/>
    <w:rsid w:val="00B16993"/>
    <w:rsid w:val="00B2199C"/>
    <w:rsid w:val="00B35133"/>
    <w:rsid w:val="00B404A8"/>
    <w:rsid w:val="00B6767B"/>
    <w:rsid w:val="00B7520C"/>
    <w:rsid w:val="00B84F8A"/>
    <w:rsid w:val="00B8659C"/>
    <w:rsid w:val="00BA617F"/>
    <w:rsid w:val="00BD4453"/>
    <w:rsid w:val="00BE47E3"/>
    <w:rsid w:val="00C07363"/>
    <w:rsid w:val="00C16D38"/>
    <w:rsid w:val="00C22704"/>
    <w:rsid w:val="00C23F3B"/>
    <w:rsid w:val="00C25DFB"/>
    <w:rsid w:val="00C27A2C"/>
    <w:rsid w:val="00C722C4"/>
    <w:rsid w:val="00C85419"/>
    <w:rsid w:val="00C93AC6"/>
    <w:rsid w:val="00C93E0B"/>
    <w:rsid w:val="00CB3C4B"/>
    <w:rsid w:val="00CB6261"/>
    <w:rsid w:val="00CC12FE"/>
    <w:rsid w:val="00CC491C"/>
    <w:rsid w:val="00CE024E"/>
    <w:rsid w:val="00CE4E99"/>
    <w:rsid w:val="00D1648D"/>
    <w:rsid w:val="00D2662F"/>
    <w:rsid w:val="00D314C0"/>
    <w:rsid w:val="00D332AB"/>
    <w:rsid w:val="00D534B8"/>
    <w:rsid w:val="00D8179E"/>
    <w:rsid w:val="00DB08F5"/>
    <w:rsid w:val="00DD7F73"/>
    <w:rsid w:val="00DE7016"/>
    <w:rsid w:val="00E20981"/>
    <w:rsid w:val="00E428ED"/>
    <w:rsid w:val="00E44C95"/>
    <w:rsid w:val="00E56C74"/>
    <w:rsid w:val="00EA34AA"/>
    <w:rsid w:val="00EB2549"/>
    <w:rsid w:val="00EF28DD"/>
    <w:rsid w:val="00EF75B3"/>
    <w:rsid w:val="00F00BC8"/>
    <w:rsid w:val="00F33419"/>
    <w:rsid w:val="00F71E00"/>
    <w:rsid w:val="00F76B4A"/>
    <w:rsid w:val="00F837BB"/>
    <w:rsid w:val="00F8643D"/>
    <w:rsid w:val="00FA554F"/>
    <w:rsid w:val="00FB2A92"/>
    <w:rsid w:val="00FE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84A44"/>
  <w15:docId w15:val="{D188B0D2-B6FC-2B4F-8B4E-BD255DA9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standard">
    <w:name w:val="Cate standard"/>
    <w:basedOn w:val="Normal"/>
    <w:autoRedefine/>
    <w:qFormat/>
    <w:rsid w:val="00BD2B4E"/>
    <w:pPr>
      <w:spacing w:after="0"/>
    </w:pPr>
    <w:rPr>
      <w:rFonts w:ascii="Times New Roman" w:hAnsi="Times New Roman"/>
    </w:rPr>
  </w:style>
  <w:style w:type="paragraph" w:customStyle="1" w:styleId="Style1">
    <w:name w:val="Style1"/>
    <w:basedOn w:val="Normal"/>
    <w:autoRedefine/>
    <w:qFormat/>
    <w:rsid w:val="00761C1A"/>
    <w:pPr>
      <w:spacing w:after="0"/>
    </w:pPr>
  </w:style>
  <w:style w:type="paragraph" w:customStyle="1" w:styleId="catestyle">
    <w:name w:val="catestyle"/>
    <w:basedOn w:val="Normal"/>
    <w:autoRedefine/>
    <w:qFormat/>
    <w:rsid w:val="00761C1A"/>
    <w:pPr>
      <w:spacing w:after="0"/>
    </w:pPr>
    <w:rPr>
      <w:rFonts w:ascii="Times New Roman" w:hAnsi="Times New Roman"/>
    </w:rPr>
  </w:style>
  <w:style w:type="paragraph" w:customStyle="1" w:styleId="Tables">
    <w:name w:val="Tables"/>
    <w:basedOn w:val="Normal"/>
    <w:autoRedefine/>
    <w:qFormat/>
    <w:rsid w:val="00D86A32"/>
    <w:pPr>
      <w:spacing w:after="0" w:line="480" w:lineRule="auto"/>
    </w:pPr>
    <w:rPr>
      <w:rFonts w:ascii="Times New Roman" w:hAnsi="Times New Roman" w:cs="Times New Roman"/>
      <w:b/>
    </w:rPr>
  </w:style>
  <w:style w:type="paragraph" w:styleId="TableofFigures">
    <w:name w:val="table of figures"/>
    <w:basedOn w:val="Normal"/>
    <w:next w:val="Normal"/>
    <w:autoRedefine/>
    <w:uiPriority w:val="99"/>
    <w:rsid w:val="00D86A32"/>
    <w:pPr>
      <w:spacing w:after="0" w:line="480" w:lineRule="auto"/>
      <w:ind w:left="720" w:hanging="720"/>
    </w:pPr>
    <w:rPr>
      <w:rFonts w:ascii="Times New Roman" w:hAnsi="Times New Roman"/>
      <w:szCs w:val="22"/>
    </w:rPr>
  </w:style>
  <w:style w:type="paragraph" w:styleId="ListParagraph">
    <w:name w:val="List Paragraph"/>
    <w:basedOn w:val="Normal"/>
    <w:rsid w:val="00701C76"/>
    <w:pPr>
      <w:ind w:left="720"/>
      <w:contextualSpacing/>
    </w:pPr>
  </w:style>
  <w:style w:type="paragraph" w:styleId="Header">
    <w:name w:val="header"/>
    <w:basedOn w:val="Normal"/>
    <w:link w:val="HeaderChar"/>
    <w:rsid w:val="001165C7"/>
    <w:pPr>
      <w:tabs>
        <w:tab w:val="center" w:pos="4320"/>
        <w:tab w:val="right" w:pos="8640"/>
      </w:tabs>
      <w:spacing w:after="0"/>
    </w:pPr>
  </w:style>
  <w:style w:type="character" w:customStyle="1" w:styleId="HeaderChar">
    <w:name w:val="Header Char"/>
    <w:basedOn w:val="DefaultParagraphFont"/>
    <w:link w:val="Header"/>
    <w:rsid w:val="001165C7"/>
  </w:style>
  <w:style w:type="paragraph" w:styleId="Footer">
    <w:name w:val="footer"/>
    <w:basedOn w:val="Normal"/>
    <w:link w:val="FooterChar"/>
    <w:rsid w:val="001165C7"/>
    <w:pPr>
      <w:tabs>
        <w:tab w:val="center" w:pos="4320"/>
        <w:tab w:val="right" w:pos="8640"/>
      </w:tabs>
      <w:spacing w:after="0"/>
    </w:pPr>
  </w:style>
  <w:style w:type="character" w:customStyle="1" w:styleId="FooterChar">
    <w:name w:val="Footer Char"/>
    <w:basedOn w:val="DefaultParagraphFont"/>
    <w:link w:val="Footer"/>
    <w:rsid w:val="001165C7"/>
  </w:style>
  <w:style w:type="character" w:styleId="Hyperlink">
    <w:name w:val="Hyperlink"/>
    <w:basedOn w:val="DefaultParagraphFont"/>
    <w:rsid w:val="007E4AC0"/>
    <w:rPr>
      <w:color w:val="0000FF" w:themeColor="hyperlink"/>
      <w:u w:val="single"/>
    </w:rPr>
  </w:style>
  <w:style w:type="paragraph" w:styleId="BalloonText">
    <w:name w:val="Balloon Text"/>
    <w:basedOn w:val="Normal"/>
    <w:link w:val="BalloonTextChar"/>
    <w:semiHidden/>
    <w:unhideWhenUsed/>
    <w:rsid w:val="00EF75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EF75B3"/>
    <w:rPr>
      <w:rFonts w:ascii="Lucida Grande" w:hAnsi="Lucida Grande" w:cs="Lucida Grande"/>
      <w:sz w:val="18"/>
      <w:szCs w:val="18"/>
    </w:rPr>
  </w:style>
  <w:style w:type="paragraph" w:styleId="NormalWeb">
    <w:name w:val="Normal (Web)"/>
    <w:basedOn w:val="Normal"/>
    <w:uiPriority w:val="99"/>
    <w:semiHidden/>
    <w:unhideWhenUsed/>
    <w:rsid w:val="00AF1632"/>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95B37"/>
    <w:rPr>
      <w:color w:val="605E5C"/>
      <w:shd w:val="clear" w:color="auto" w:fill="E1DFDD"/>
    </w:rPr>
  </w:style>
  <w:style w:type="character" w:styleId="CommentReference">
    <w:name w:val="annotation reference"/>
    <w:basedOn w:val="DefaultParagraphFont"/>
    <w:semiHidden/>
    <w:unhideWhenUsed/>
    <w:rsid w:val="00C93E0B"/>
    <w:rPr>
      <w:sz w:val="16"/>
      <w:szCs w:val="16"/>
    </w:rPr>
  </w:style>
  <w:style w:type="paragraph" w:styleId="CommentText">
    <w:name w:val="annotation text"/>
    <w:basedOn w:val="Normal"/>
    <w:link w:val="CommentTextChar"/>
    <w:semiHidden/>
    <w:unhideWhenUsed/>
    <w:rsid w:val="00C93E0B"/>
    <w:rPr>
      <w:sz w:val="20"/>
      <w:szCs w:val="20"/>
    </w:rPr>
  </w:style>
  <w:style w:type="character" w:customStyle="1" w:styleId="CommentTextChar">
    <w:name w:val="Comment Text Char"/>
    <w:basedOn w:val="DefaultParagraphFont"/>
    <w:link w:val="CommentText"/>
    <w:semiHidden/>
    <w:rsid w:val="00C93E0B"/>
    <w:rPr>
      <w:sz w:val="20"/>
      <w:szCs w:val="20"/>
    </w:rPr>
  </w:style>
  <w:style w:type="paragraph" w:styleId="CommentSubject">
    <w:name w:val="annotation subject"/>
    <w:basedOn w:val="CommentText"/>
    <w:next w:val="CommentText"/>
    <w:link w:val="CommentSubjectChar"/>
    <w:semiHidden/>
    <w:unhideWhenUsed/>
    <w:rsid w:val="00C93E0B"/>
    <w:rPr>
      <w:b/>
      <w:bCs/>
    </w:rPr>
  </w:style>
  <w:style w:type="character" w:customStyle="1" w:styleId="CommentSubjectChar">
    <w:name w:val="Comment Subject Char"/>
    <w:basedOn w:val="CommentTextChar"/>
    <w:link w:val="CommentSubject"/>
    <w:semiHidden/>
    <w:rsid w:val="00C93E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25521">
      <w:bodyDiv w:val="1"/>
      <w:marLeft w:val="0"/>
      <w:marRight w:val="0"/>
      <w:marTop w:val="0"/>
      <w:marBottom w:val="0"/>
      <w:divBdr>
        <w:top w:val="none" w:sz="0" w:space="0" w:color="auto"/>
        <w:left w:val="none" w:sz="0" w:space="0" w:color="auto"/>
        <w:bottom w:val="none" w:sz="0" w:space="0" w:color="auto"/>
        <w:right w:val="none" w:sz="0" w:space="0" w:color="auto"/>
      </w:divBdr>
    </w:div>
    <w:div w:id="491605490">
      <w:bodyDiv w:val="1"/>
      <w:marLeft w:val="0"/>
      <w:marRight w:val="0"/>
      <w:marTop w:val="0"/>
      <w:marBottom w:val="0"/>
      <w:divBdr>
        <w:top w:val="none" w:sz="0" w:space="0" w:color="auto"/>
        <w:left w:val="none" w:sz="0" w:space="0" w:color="auto"/>
        <w:bottom w:val="none" w:sz="0" w:space="0" w:color="auto"/>
        <w:right w:val="none" w:sz="0" w:space="0" w:color="auto"/>
      </w:divBdr>
    </w:div>
    <w:div w:id="735586008">
      <w:bodyDiv w:val="1"/>
      <w:marLeft w:val="0"/>
      <w:marRight w:val="0"/>
      <w:marTop w:val="0"/>
      <w:marBottom w:val="0"/>
      <w:divBdr>
        <w:top w:val="none" w:sz="0" w:space="0" w:color="auto"/>
        <w:left w:val="none" w:sz="0" w:space="0" w:color="auto"/>
        <w:bottom w:val="none" w:sz="0" w:space="0" w:color="auto"/>
        <w:right w:val="none" w:sz="0" w:space="0" w:color="auto"/>
      </w:divBdr>
      <w:divsChild>
        <w:div w:id="512384611">
          <w:marLeft w:val="0"/>
          <w:marRight w:val="0"/>
          <w:marTop w:val="0"/>
          <w:marBottom w:val="0"/>
          <w:divBdr>
            <w:top w:val="none" w:sz="0" w:space="0" w:color="auto"/>
            <w:left w:val="none" w:sz="0" w:space="0" w:color="auto"/>
            <w:bottom w:val="none" w:sz="0" w:space="0" w:color="auto"/>
            <w:right w:val="none" w:sz="0" w:space="0" w:color="auto"/>
          </w:divBdr>
          <w:divsChild>
            <w:div w:id="1936745570">
              <w:marLeft w:val="0"/>
              <w:marRight w:val="0"/>
              <w:marTop w:val="0"/>
              <w:marBottom w:val="0"/>
              <w:divBdr>
                <w:top w:val="none" w:sz="0" w:space="0" w:color="auto"/>
                <w:left w:val="none" w:sz="0" w:space="0" w:color="auto"/>
                <w:bottom w:val="none" w:sz="0" w:space="0" w:color="auto"/>
                <w:right w:val="none" w:sz="0" w:space="0" w:color="auto"/>
              </w:divBdr>
              <w:divsChild>
                <w:div w:id="4720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13">
      <w:bodyDiv w:val="1"/>
      <w:marLeft w:val="0"/>
      <w:marRight w:val="0"/>
      <w:marTop w:val="0"/>
      <w:marBottom w:val="0"/>
      <w:divBdr>
        <w:top w:val="none" w:sz="0" w:space="0" w:color="auto"/>
        <w:left w:val="none" w:sz="0" w:space="0" w:color="auto"/>
        <w:bottom w:val="none" w:sz="0" w:space="0" w:color="auto"/>
        <w:right w:val="none" w:sz="0" w:space="0" w:color="auto"/>
      </w:divBdr>
    </w:div>
    <w:div w:id="1155072514">
      <w:bodyDiv w:val="1"/>
      <w:marLeft w:val="0"/>
      <w:marRight w:val="0"/>
      <w:marTop w:val="0"/>
      <w:marBottom w:val="0"/>
      <w:divBdr>
        <w:top w:val="none" w:sz="0" w:space="0" w:color="auto"/>
        <w:left w:val="none" w:sz="0" w:space="0" w:color="auto"/>
        <w:bottom w:val="none" w:sz="0" w:space="0" w:color="auto"/>
        <w:right w:val="none" w:sz="0" w:space="0" w:color="auto"/>
      </w:divBdr>
    </w:div>
    <w:div w:id="1266184432">
      <w:bodyDiv w:val="1"/>
      <w:marLeft w:val="0"/>
      <w:marRight w:val="0"/>
      <w:marTop w:val="0"/>
      <w:marBottom w:val="0"/>
      <w:divBdr>
        <w:top w:val="none" w:sz="0" w:space="0" w:color="auto"/>
        <w:left w:val="none" w:sz="0" w:space="0" w:color="auto"/>
        <w:bottom w:val="none" w:sz="0" w:space="0" w:color="auto"/>
        <w:right w:val="none" w:sz="0" w:space="0" w:color="auto"/>
      </w:divBdr>
    </w:div>
    <w:div w:id="1300762453">
      <w:bodyDiv w:val="1"/>
      <w:marLeft w:val="0"/>
      <w:marRight w:val="0"/>
      <w:marTop w:val="0"/>
      <w:marBottom w:val="0"/>
      <w:divBdr>
        <w:top w:val="none" w:sz="0" w:space="0" w:color="auto"/>
        <w:left w:val="none" w:sz="0" w:space="0" w:color="auto"/>
        <w:bottom w:val="none" w:sz="0" w:space="0" w:color="auto"/>
        <w:right w:val="none" w:sz="0" w:space="0" w:color="auto"/>
      </w:divBdr>
    </w:div>
    <w:div w:id="1390614365">
      <w:bodyDiv w:val="1"/>
      <w:marLeft w:val="0"/>
      <w:marRight w:val="0"/>
      <w:marTop w:val="0"/>
      <w:marBottom w:val="0"/>
      <w:divBdr>
        <w:top w:val="none" w:sz="0" w:space="0" w:color="auto"/>
        <w:left w:val="none" w:sz="0" w:space="0" w:color="auto"/>
        <w:bottom w:val="none" w:sz="0" w:space="0" w:color="auto"/>
        <w:right w:val="none" w:sz="0" w:space="0" w:color="auto"/>
      </w:divBdr>
    </w:div>
    <w:div w:id="1504051848">
      <w:bodyDiv w:val="1"/>
      <w:marLeft w:val="0"/>
      <w:marRight w:val="0"/>
      <w:marTop w:val="0"/>
      <w:marBottom w:val="0"/>
      <w:divBdr>
        <w:top w:val="none" w:sz="0" w:space="0" w:color="auto"/>
        <w:left w:val="none" w:sz="0" w:space="0" w:color="auto"/>
        <w:bottom w:val="none" w:sz="0" w:space="0" w:color="auto"/>
        <w:right w:val="none" w:sz="0" w:space="0" w:color="auto"/>
      </w:divBdr>
    </w:div>
    <w:div w:id="1572738022">
      <w:bodyDiv w:val="1"/>
      <w:marLeft w:val="0"/>
      <w:marRight w:val="0"/>
      <w:marTop w:val="0"/>
      <w:marBottom w:val="0"/>
      <w:divBdr>
        <w:top w:val="none" w:sz="0" w:space="0" w:color="auto"/>
        <w:left w:val="none" w:sz="0" w:space="0" w:color="auto"/>
        <w:bottom w:val="none" w:sz="0" w:space="0" w:color="auto"/>
        <w:right w:val="none" w:sz="0" w:space="0" w:color="auto"/>
      </w:divBdr>
      <w:divsChild>
        <w:div w:id="1023434281">
          <w:marLeft w:val="0"/>
          <w:marRight w:val="0"/>
          <w:marTop w:val="0"/>
          <w:marBottom w:val="0"/>
          <w:divBdr>
            <w:top w:val="none" w:sz="0" w:space="0" w:color="auto"/>
            <w:left w:val="none" w:sz="0" w:space="0" w:color="auto"/>
            <w:bottom w:val="none" w:sz="0" w:space="0" w:color="auto"/>
            <w:right w:val="none" w:sz="0" w:space="0" w:color="auto"/>
          </w:divBdr>
          <w:divsChild>
            <w:div w:id="999431148">
              <w:marLeft w:val="0"/>
              <w:marRight w:val="0"/>
              <w:marTop w:val="0"/>
              <w:marBottom w:val="0"/>
              <w:divBdr>
                <w:top w:val="none" w:sz="0" w:space="0" w:color="auto"/>
                <w:left w:val="none" w:sz="0" w:space="0" w:color="auto"/>
                <w:bottom w:val="none" w:sz="0" w:space="0" w:color="auto"/>
                <w:right w:val="none" w:sz="0" w:space="0" w:color="auto"/>
              </w:divBdr>
              <w:divsChild>
                <w:div w:id="233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9881">
      <w:bodyDiv w:val="1"/>
      <w:marLeft w:val="0"/>
      <w:marRight w:val="0"/>
      <w:marTop w:val="0"/>
      <w:marBottom w:val="0"/>
      <w:divBdr>
        <w:top w:val="none" w:sz="0" w:space="0" w:color="auto"/>
        <w:left w:val="none" w:sz="0" w:space="0" w:color="auto"/>
        <w:bottom w:val="none" w:sz="0" w:space="0" w:color="auto"/>
        <w:right w:val="none" w:sz="0" w:space="0" w:color="auto"/>
      </w:divBdr>
      <w:divsChild>
        <w:div w:id="192621647">
          <w:marLeft w:val="0"/>
          <w:marRight w:val="0"/>
          <w:marTop w:val="0"/>
          <w:marBottom w:val="0"/>
          <w:divBdr>
            <w:top w:val="none" w:sz="0" w:space="0" w:color="auto"/>
            <w:left w:val="none" w:sz="0" w:space="0" w:color="auto"/>
            <w:bottom w:val="none" w:sz="0" w:space="0" w:color="auto"/>
            <w:right w:val="none" w:sz="0" w:space="0" w:color="auto"/>
          </w:divBdr>
          <w:divsChild>
            <w:div w:id="822115901">
              <w:marLeft w:val="0"/>
              <w:marRight w:val="0"/>
              <w:marTop w:val="0"/>
              <w:marBottom w:val="0"/>
              <w:divBdr>
                <w:top w:val="none" w:sz="0" w:space="0" w:color="auto"/>
                <w:left w:val="none" w:sz="0" w:space="0" w:color="auto"/>
                <w:bottom w:val="none" w:sz="0" w:space="0" w:color="auto"/>
                <w:right w:val="none" w:sz="0" w:space="0" w:color="auto"/>
              </w:divBdr>
              <w:divsChild>
                <w:div w:id="334043015">
                  <w:marLeft w:val="0"/>
                  <w:marRight w:val="0"/>
                  <w:marTop w:val="0"/>
                  <w:marBottom w:val="0"/>
                  <w:divBdr>
                    <w:top w:val="none" w:sz="0" w:space="0" w:color="auto"/>
                    <w:left w:val="none" w:sz="0" w:space="0" w:color="auto"/>
                    <w:bottom w:val="none" w:sz="0" w:space="0" w:color="auto"/>
                    <w:right w:val="none" w:sz="0" w:space="0" w:color="auto"/>
                  </w:divBdr>
                  <w:divsChild>
                    <w:div w:id="10755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6883">
      <w:bodyDiv w:val="1"/>
      <w:marLeft w:val="0"/>
      <w:marRight w:val="0"/>
      <w:marTop w:val="0"/>
      <w:marBottom w:val="0"/>
      <w:divBdr>
        <w:top w:val="none" w:sz="0" w:space="0" w:color="auto"/>
        <w:left w:val="none" w:sz="0" w:space="0" w:color="auto"/>
        <w:bottom w:val="none" w:sz="0" w:space="0" w:color="auto"/>
        <w:right w:val="none" w:sz="0" w:space="0" w:color="auto"/>
      </w:divBdr>
    </w:div>
    <w:div w:id="1758599193">
      <w:bodyDiv w:val="1"/>
      <w:marLeft w:val="0"/>
      <w:marRight w:val="0"/>
      <w:marTop w:val="0"/>
      <w:marBottom w:val="0"/>
      <w:divBdr>
        <w:top w:val="none" w:sz="0" w:space="0" w:color="auto"/>
        <w:left w:val="none" w:sz="0" w:space="0" w:color="auto"/>
        <w:bottom w:val="none" w:sz="0" w:space="0" w:color="auto"/>
        <w:right w:val="none" w:sz="0" w:space="0" w:color="auto"/>
      </w:divBdr>
    </w:div>
    <w:div w:id="2141529315">
      <w:bodyDiv w:val="1"/>
      <w:marLeft w:val="0"/>
      <w:marRight w:val="0"/>
      <w:marTop w:val="0"/>
      <w:marBottom w:val="0"/>
      <w:divBdr>
        <w:top w:val="none" w:sz="0" w:space="0" w:color="auto"/>
        <w:left w:val="none" w:sz="0" w:space="0" w:color="auto"/>
        <w:bottom w:val="none" w:sz="0" w:space="0" w:color="auto"/>
        <w:right w:val="none" w:sz="0" w:space="0" w:color="auto"/>
      </w:divBdr>
    </w:div>
    <w:div w:id="214623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lege.columbia.edu/core/uwp/writing-center%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columbia.edu/services/ods" TargetMode="External"/><Relationship Id="rId5" Type="http://schemas.openxmlformats.org/officeDocument/2006/relationships/hyperlink" Target="https://www.college.columbia.edu/faculty/resourcesforinstructors/academicintegrity/stat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Mount Sinai</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Jensen Pena</dc:creator>
  <cp:keywords/>
  <cp:lastModifiedBy>Blaze, Jennifer</cp:lastModifiedBy>
  <cp:revision>5</cp:revision>
  <cp:lastPrinted>2018-04-11T19:17:00Z</cp:lastPrinted>
  <dcterms:created xsi:type="dcterms:W3CDTF">2025-01-01T21:07:00Z</dcterms:created>
  <dcterms:modified xsi:type="dcterms:W3CDTF">2025-01-01T21:08:00Z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id="http://www.zotero.org/styles/science"/&gt;&lt;hasBiblio/&gt;&lt;format class="21"/&gt;&lt;count citations="1" publications="27"/&gt;&lt;/info&gt;PAPERS2_INFO_END</vt:lpwstr>
  </property>
</Properties>
</file>